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00CC" w:rsidRDefault="002800CC" w:rsidP="002800CC">
      <w:pPr>
        <w:rPr>
          <w:sz w:val="28"/>
          <w:szCs w:val="28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kern w:val="2"/>
          <w:sz w:val="21"/>
          <w:szCs w:val="22"/>
          <w:lang w:val="zh-CN"/>
        </w:rPr>
        <w:id w:val="29956307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:rsidR="005E53DC" w:rsidRDefault="005E53DC" w:rsidP="005E53DC">
          <w:pPr>
            <w:pStyle w:val="ac"/>
            <w:jc w:val="center"/>
          </w:pPr>
          <w:r>
            <w:rPr>
              <w:lang w:val="zh-CN"/>
            </w:rPr>
            <w:t>目录</w:t>
          </w:r>
        </w:p>
        <w:p w:rsidR="005E53DC" w:rsidRDefault="005E53DC">
          <w:pPr>
            <w:pStyle w:val="11"/>
            <w:tabs>
              <w:tab w:val="right" w:leader="dot" w:pos="9736"/>
            </w:tabs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18660197" w:history="1">
            <w:r w:rsidRPr="00421218">
              <w:rPr>
                <w:rStyle w:val="ad"/>
                <w:noProof/>
              </w:rPr>
              <w:t xml:space="preserve">GY-DBD-PP 100 </w:t>
            </w:r>
            <w:r w:rsidRPr="00421218">
              <w:rPr>
                <w:rStyle w:val="ad"/>
                <w:rFonts w:hint="eastAsia"/>
                <w:noProof/>
              </w:rPr>
              <w:t>打包带机用途和特点</w:t>
            </w:r>
            <w:r w:rsidRPr="00421218">
              <w:rPr>
                <w:rStyle w:val="ad"/>
                <w:noProof/>
              </w:rPr>
              <w:t>Usage and characteristics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_Toc518660197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11"/>
            <w:tabs>
              <w:tab w:val="right" w:leader="dot" w:pos="9736"/>
            </w:tabs>
            <w:rPr>
              <w:noProof/>
            </w:rPr>
          </w:pPr>
          <w:hyperlink w:anchor="_Toc518660198" w:history="1">
            <w:r w:rsidR="005E53DC" w:rsidRPr="00421218">
              <w:rPr>
                <w:rStyle w:val="ad"/>
                <w:noProof/>
              </w:rPr>
              <w:t xml:space="preserve">GY-DBD-PP-100 </w:t>
            </w:r>
            <w:r w:rsidR="005E53DC" w:rsidRPr="00421218">
              <w:rPr>
                <w:rStyle w:val="ad"/>
                <w:rFonts w:hint="eastAsia"/>
                <w:noProof/>
              </w:rPr>
              <w:t>打包带机主要技术参数</w:t>
            </w:r>
            <w:r w:rsidR="005E53DC" w:rsidRPr="00421218">
              <w:rPr>
                <w:rStyle w:val="ad"/>
                <w:noProof/>
              </w:rPr>
              <w:t>Main Technical Parameters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_Toc518660198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2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21"/>
            <w:tabs>
              <w:tab w:val="right" w:leader="dot" w:pos="9736"/>
            </w:tabs>
            <w:rPr>
              <w:noProof/>
            </w:rPr>
          </w:pPr>
          <w:hyperlink w:anchor="_Toc518660199" w:history="1">
            <w:r w:rsidR="005E53DC" w:rsidRPr="00421218">
              <w:rPr>
                <w:rStyle w:val="ad"/>
                <w:noProof/>
              </w:rPr>
              <w:t>1</w:t>
            </w:r>
            <w:r w:rsidR="005E53DC" w:rsidRPr="00421218">
              <w:rPr>
                <w:rStyle w:val="ad"/>
                <w:rFonts w:hint="eastAsia"/>
                <w:noProof/>
              </w:rPr>
              <w:t>、挤出机</w:t>
            </w:r>
            <w:r w:rsidR="005E53DC" w:rsidRPr="00421218">
              <w:rPr>
                <w:rStyle w:val="ad"/>
                <w:noProof/>
              </w:rPr>
              <w:t xml:space="preserve"> Extruder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_Toc518660199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2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21"/>
            <w:tabs>
              <w:tab w:val="right" w:leader="dot" w:pos="9736"/>
            </w:tabs>
            <w:rPr>
              <w:noProof/>
            </w:rPr>
          </w:pPr>
          <w:hyperlink w:anchor="_Toc518660200" w:history="1">
            <w:r w:rsidR="005E53DC" w:rsidRPr="00421218">
              <w:rPr>
                <w:rStyle w:val="ad"/>
                <w:noProof/>
              </w:rPr>
              <w:t>2</w:t>
            </w:r>
            <w:r w:rsidR="005E53DC" w:rsidRPr="00421218">
              <w:rPr>
                <w:rStyle w:val="ad"/>
                <w:rFonts w:hint="eastAsia"/>
                <w:noProof/>
              </w:rPr>
              <w:t>、第一牵引：</w:t>
            </w:r>
            <w:r w:rsidR="005E53DC" w:rsidRPr="00421218">
              <w:rPr>
                <w:rStyle w:val="ad"/>
                <w:noProof/>
              </w:rPr>
              <w:t>The first drawing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_Toc518660200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3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21"/>
            <w:tabs>
              <w:tab w:val="right" w:leader="dot" w:pos="9736"/>
            </w:tabs>
            <w:rPr>
              <w:noProof/>
            </w:rPr>
          </w:pPr>
          <w:hyperlink w:anchor="_Toc518660201" w:history="1">
            <w:r w:rsidR="005E53DC" w:rsidRPr="00421218">
              <w:rPr>
                <w:rStyle w:val="ad"/>
                <w:noProof/>
              </w:rPr>
              <w:t>3</w:t>
            </w:r>
            <w:r w:rsidR="005E53DC" w:rsidRPr="00421218">
              <w:rPr>
                <w:rStyle w:val="ad"/>
                <w:rFonts w:hint="eastAsia"/>
                <w:noProof/>
              </w:rPr>
              <w:t>、热烘箱：</w:t>
            </w:r>
            <w:r w:rsidR="005E53DC" w:rsidRPr="00421218">
              <w:rPr>
                <w:rStyle w:val="ad"/>
                <w:noProof/>
              </w:rPr>
              <w:t>Heating oven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_Toc518660201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3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21"/>
            <w:tabs>
              <w:tab w:val="right" w:leader="dot" w:pos="9736"/>
            </w:tabs>
            <w:rPr>
              <w:noProof/>
            </w:rPr>
          </w:pPr>
          <w:hyperlink w:anchor="_Toc518660202" w:history="1">
            <w:r w:rsidR="005E53DC" w:rsidRPr="00421218">
              <w:rPr>
                <w:rStyle w:val="ad"/>
                <w:noProof/>
              </w:rPr>
              <w:t>4</w:t>
            </w:r>
            <w:r w:rsidR="005E53DC" w:rsidRPr="00421218">
              <w:rPr>
                <w:rStyle w:val="ad"/>
                <w:rFonts w:hint="eastAsia"/>
                <w:noProof/>
              </w:rPr>
              <w:t>、第二牵引：</w:t>
            </w:r>
            <w:r w:rsidR="005E53DC" w:rsidRPr="00421218">
              <w:rPr>
                <w:rStyle w:val="ad"/>
                <w:noProof/>
              </w:rPr>
              <w:t>The second drawing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_Toc518660202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3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21"/>
            <w:tabs>
              <w:tab w:val="right" w:leader="dot" w:pos="9736"/>
            </w:tabs>
            <w:rPr>
              <w:noProof/>
            </w:rPr>
          </w:pPr>
          <w:hyperlink w:anchor="_Toc518660203" w:history="1">
            <w:r w:rsidR="005E53DC" w:rsidRPr="00421218">
              <w:rPr>
                <w:rStyle w:val="ad"/>
                <w:noProof/>
              </w:rPr>
              <w:t>5</w:t>
            </w:r>
            <w:r w:rsidR="005E53DC" w:rsidRPr="00421218">
              <w:rPr>
                <w:rStyle w:val="ad"/>
                <w:rFonts w:hint="eastAsia"/>
                <w:noProof/>
              </w:rPr>
              <w:t>、压花：</w:t>
            </w:r>
            <w:r w:rsidR="005E53DC" w:rsidRPr="00421218">
              <w:rPr>
                <w:rStyle w:val="ad"/>
                <w:noProof/>
              </w:rPr>
              <w:t>Embossing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_Toc518660203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4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21"/>
            <w:tabs>
              <w:tab w:val="right" w:leader="dot" w:pos="9736"/>
            </w:tabs>
            <w:rPr>
              <w:noProof/>
            </w:rPr>
          </w:pPr>
          <w:hyperlink w:anchor="_Toc518660204" w:history="1">
            <w:r w:rsidR="005E53DC" w:rsidRPr="00421218">
              <w:rPr>
                <w:rStyle w:val="ad"/>
                <w:noProof/>
              </w:rPr>
              <w:t>6</w:t>
            </w:r>
            <w:r w:rsidR="005E53DC" w:rsidRPr="00421218">
              <w:rPr>
                <w:rStyle w:val="ad"/>
                <w:rFonts w:hint="eastAsia"/>
                <w:noProof/>
              </w:rPr>
              <w:t>、卷取：</w:t>
            </w:r>
            <w:r w:rsidR="005E53DC" w:rsidRPr="00421218">
              <w:rPr>
                <w:rStyle w:val="ad"/>
                <w:noProof/>
              </w:rPr>
              <w:t>Winding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_Toc518660204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4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11"/>
            <w:tabs>
              <w:tab w:val="right" w:leader="dot" w:pos="9736"/>
            </w:tabs>
            <w:rPr>
              <w:noProof/>
            </w:rPr>
          </w:pPr>
          <w:hyperlink w:anchor="_Toc518660205" w:history="1">
            <w:r w:rsidR="005E53DC" w:rsidRPr="00421218">
              <w:rPr>
                <w:rStyle w:val="ad"/>
                <w:rFonts w:hint="eastAsia"/>
                <w:noProof/>
              </w:rPr>
              <w:t>减速箱轴承和油封</w:t>
            </w:r>
            <w:r w:rsidR="005E53DC" w:rsidRPr="00421218">
              <w:rPr>
                <w:rStyle w:val="ad"/>
                <w:noProof/>
              </w:rPr>
              <w:t>Reducer bearing and oil seal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_Toc518660205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4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11"/>
            <w:tabs>
              <w:tab w:val="right" w:leader="dot" w:pos="9736"/>
            </w:tabs>
            <w:rPr>
              <w:noProof/>
            </w:rPr>
          </w:pPr>
          <w:hyperlink w:anchor="_Toc518660206" w:history="1">
            <w:r w:rsidR="005E53DC" w:rsidRPr="00421218">
              <w:rPr>
                <w:rStyle w:val="ad"/>
                <w:rFonts w:hint="eastAsia"/>
                <w:noProof/>
              </w:rPr>
              <w:t>挤出机操作说明</w:t>
            </w:r>
            <w:r w:rsidR="005E53DC" w:rsidRPr="00421218">
              <w:rPr>
                <w:rStyle w:val="ad"/>
                <w:noProof/>
              </w:rPr>
              <w:t>Instructions for extruder operation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_Toc518660206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5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11"/>
            <w:tabs>
              <w:tab w:val="right" w:leader="dot" w:pos="9736"/>
            </w:tabs>
            <w:rPr>
              <w:noProof/>
            </w:rPr>
          </w:pPr>
          <w:hyperlink w:anchor="_Toc518660207" w:history="1">
            <w:r w:rsidR="005E53DC" w:rsidRPr="00421218">
              <w:rPr>
                <w:rStyle w:val="ad"/>
                <w:rFonts w:hint="eastAsia"/>
                <w:noProof/>
              </w:rPr>
              <w:t>挤出机故障分析</w:t>
            </w:r>
            <w:r w:rsidR="005E53DC" w:rsidRPr="00421218">
              <w:rPr>
                <w:rStyle w:val="ad"/>
                <w:noProof/>
              </w:rPr>
              <w:t>Fault analysis of extruder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_Toc518660207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7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11"/>
            <w:tabs>
              <w:tab w:val="right" w:leader="dot" w:pos="9736"/>
            </w:tabs>
            <w:rPr>
              <w:noProof/>
            </w:rPr>
          </w:pPr>
          <w:hyperlink w:anchor="_Toc518660208" w:history="1">
            <w:r w:rsidR="005E53DC" w:rsidRPr="00421218">
              <w:rPr>
                <w:rStyle w:val="ad"/>
                <w:rFonts w:hint="eastAsia"/>
                <w:noProof/>
              </w:rPr>
              <w:t>第一牵引</w:t>
            </w:r>
            <w:r w:rsidR="005E53DC" w:rsidRPr="00421218">
              <w:rPr>
                <w:rStyle w:val="ad"/>
                <w:noProof/>
              </w:rPr>
              <w:t xml:space="preserve"> The first traction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_Toc518660208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11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11"/>
            <w:tabs>
              <w:tab w:val="right" w:leader="dot" w:pos="9736"/>
            </w:tabs>
            <w:rPr>
              <w:noProof/>
            </w:rPr>
          </w:pPr>
          <w:hyperlink w:anchor="_Toc518660209" w:history="1">
            <w:r w:rsidR="005E53DC" w:rsidRPr="00421218">
              <w:rPr>
                <w:rStyle w:val="ad"/>
                <w:rFonts w:hint="eastAsia"/>
                <w:noProof/>
              </w:rPr>
              <w:t>热烘箱</w:t>
            </w:r>
            <w:r w:rsidR="005E53DC" w:rsidRPr="00421218">
              <w:rPr>
                <w:rStyle w:val="ad"/>
                <w:noProof/>
              </w:rPr>
              <w:t xml:space="preserve"> Heating oven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_Toc518660209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13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21"/>
            <w:tabs>
              <w:tab w:val="right" w:leader="dot" w:pos="9736"/>
            </w:tabs>
            <w:rPr>
              <w:noProof/>
            </w:rPr>
          </w:pPr>
          <w:hyperlink w:anchor="_Toc518660210" w:history="1">
            <w:r w:rsidR="005E53DC" w:rsidRPr="00421218">
              <w:rPr>
                <w:rStyle w:val="ad"/>
                <w:rFonts w:asciiTheme="minorEastAsia" w:hAnsiTheme="minorEastAsia" w:hint="eastAsia"/>
                <w:noProof/>
              </w:rPr>
              <w:t>使用注意事项：</w:t>
            </w:r>
            <w:r w:rsidR="005E53DC" w:rsidRPr="00421218">
              <w:rPr>
                <w:rStyle w:val="ad"/>
                <w:rFonts w:asciiTheme="minorEastAsia" w:hAnsiTheme="minorEastAsia"/>
                <w:noProof/>
              </w:rPr>
              <w:t>Use notice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_Toc518660210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13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11"/>
            <w:tabs>
              <w:tab w:val="right" w:leader="dot" w:pos="9736"/>
            </w:tabs>
            <w:rPr>
              <w:noProof/>
            </w:rPr>
          </w:pPr>
          <w:hyperlink w:anchor="_Toc518660211" w:history="1">
            <w:r w:rsidR="005E53DC" w:rsidRPr="00421218">
              <w:rPr>
                <w:rStyle w:val="ad"/>
                <w:rFonts w:hint="eastAsia"/>
                <w:noProof/>
              </w:rPr>
              <w:t>第二牵引</w:t>
            </w:r>
            <w:r w:rsidR="005E53DC" w:rsidRPr="00421218">
              <w:rPr>
                <w:rStyle w:val="ad"/>
                <w:noProof/>
              </w:rPr>
              <w:t>The second traction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_Toc518660211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14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11"/>
            <w:tabs>
              <w:tab w:val="right" w:leader="dot" w:pos="9736"/>
            </w:tabs>
            <w:rPr>
              <w:noProof/>
            </w:rPr>
          </w:pPr>
          <w:hyperlink w:anchor="_Toc518660212" w:history="1">
            <w:r w:rsidR="005E53DC" w:rsidRPr="00421218">
              <w:rPr>
                <w:rStyle w:val="ad"/>
                <w:b/>
                <w:noProof/>
              </w:rPr>
              <w:t>2N</w:t>
            </w:r>
            <w:r w:rsidR="005E53DC" w:rsidRPr="00421218">
              <w:rPr>
                <w:rStyle w:val="ad"/>
                <w:rFonts w:hint="eastAsia"/>
                <w:b/>
                <w:noProof/>
              </w:rPr>
              <w:t>精密卷取机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_Toc518660212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16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21"/>
            <w:tabs>
              <w:tab w:val="right" w:leader="dot" w:pos="9736"/>
            </w:tabs>
            <w:rPr>
              <w:noProof/>
            </w:rPr>
          </w:pPr>
          <w:hyperlink w:anchor="_Toc518660213" w:history="1">
            <w:r w:rsidR="005E53DC" w:rsidRPr="00421218">
              <w:rPr>
                <w:rStyle w:val="ad"/>
                <w:rFonts w:hint="eastAsia"/>
                <w:noProof/>
              </w:rPr>
              <w:t>产品介绍</w:t>
            </w:r>
            <w:r w:rsidR="005E53DC" w:rsidRPr="00421218">
              <w:rPr>
                <w:rStyle w:val="ad"/>
                <w:noProof/>
              </w:rPr>
              <w:t>Product introduction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_Toc518660213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16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21"/>
            <w:tabs>
              <w:tab w:val="right" w:leader="dot" w:pos="9736"/>
            </w:tabs>
            <w:rPr>
              <w:noProof/>
            </w:rPr>
          </w:pPr>
          <w:hyperlink w:anchor="_Toc518660214" w:history="1">
            <w:r w:rsidR="005E53DC" w:rsidRPr="00421218">
              <w:rPr>
                <w:rStyle w:val="ad"/>
                <w:rFonts w:hint="eastAsia"/>
                <w:noProof/>
              </w:rPr>
              <w:t>使用注意事项：</w:t>
            </w:r>
            <w:r w:rsidR="005E53DC" w:rsidRPr="00421218">
              <w:rPr>
                <w:rStyle w:val="ad"/>
                <w:noProof/>
              </w:rPr>
              <w:t>Use precautions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_Toc518660214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16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21"/>
            <w:tabs>
              <w:tab w:val="right" w:leader="dot" w:pos="9736"/>
            </w:tabs>
            <w:rPr>
              <w:noProof/>
            </w:rPr>
          </w:pPr>
          <w:hyperlink w:anchor="_Toc518660215" w:history="1">
            <w:r w:rsidR="005E53DC" w:rsidRPr="00421218">
              <w:rPr>
                <w:rStyle w:val="ad"/>
                <w:rFonts w:hint="eastAsia"/>
                <w:noProof/>
              </w:rPr>
              <w:t>当产品宽度变化时，请更换变距齿轮（见后图）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_Toc518660215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18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11"/>
            <w:tabs>
              <w:tab w:val="right" w:leader="dot" w:pos="9736"/>
            </w:tabs>
            <w:rPr>
              <w:noProof/>
            </w:rPr>
          </w:pPr>
          <w:hyperlink w:anchor="_Toc518660216" w:history="1">
            <w:r w:rsidR="005E53DC" w:rsidRPr="00421218">
              <w:rPr>
                <w:rStyle w:val="ad"/>
                <w:b/>
                <w:noProof/>
              </w:rPr>
              <w:t xml:space="preserve">WPK AK6 </w:t>
            </w:r>
            <w:r w:rsidR="005E53DC" w:rsidRPr="00421218">
              <w:rPr>
                <w:rStyle w:val="ad"/>
                <w:rFonts w:hint="eastAsia"/>
                <w:b/>
                <w:noProof/>
              </w:rPr>
              <w:t>汇邦温控表调节方法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_Toc518660216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20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21"/>
            <w:tabs>
              <w:tab w:val="right" w:leader="dot" w:pos="9736"/>
            </w:tabs>
            <w:rPr>
              <w:noProof/>
            </w:rPr>
          </w:pPr>
          <w:hyperlink w:anchor="_Toc518660217" w:history="1">
            <w:r w:rsidR="005E53DC" w:rsidRPr="00421218">
              <w:rPr>
                <w:rStyle w:val="ad"/>
                <w:rFonts w:hint="eastAsia"/>
                <w:noProof/>
              </w:rPr>
              <w:t>设定温度（</w:t>
            </w:r>
            <w:r w:rsidR="005E53DC" w:rsidRPr="00421218">
              <w:rPr>
                <w:rStyle w:val="ad"/>
                <w:noProof/>
              </w:rPr>
              <w:t>SV</w:t>
            </w:r>
            <w:r w:rsidR="005E53DC" w:rsidRPr="00421218">
              <w:rPr>
                <w:rStyle w:val="ad"/>
                <w:rFonts w:hint="eastAsia"/>
                <w:noProof/>
              </w:rPr>
              <w:t>）调节：</w:t>
            </w:r>
            <w:r w:rsidR="005E53DC" w:rsidRPr="00421218">
              <w:rPr>
                <w:rStyle w:val="ad"/>
                <w:noProof/>
              </w:rPr>
              <w:t>Setting temperature (SV) regulation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_Toc518660217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20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21"/>
            <w:tabs>
              <w:tab w:val="right" w:leader="dot" w:pos="9736"/>
            </w:tabs>
            <w:rPr>
              <w:noProof/>
            </w:rPr>
          </w:pPr>
          <w:hyperlink w:anchor="_Toc518660218" w:history="1">
            <w:r w:rsidR="005E53DC" w:rsidRPr="00421218">
              <w:rPr>
                <w:rStyle w:val="ad"/>
                <w:rFonts w:hint="eastAsia"/>
                <w:noProof/>
              </w:rPr>
              <w:t>报警温度（</w:t>
            </w:r>
            <w:r w:rsidR="005E53DC" w:rsidRPr="00421218">
              <w:rPr>
                <w:rStyle w:val="ad"/>
                <w:noProof/>
              </w:rPr>
              <w:t>P18</w:t>
            </w:r>
            <w:r w:rsidR="005E53DC" w:rsidRPr="00421218">
              <w:rPr>
                <w:rStyle w:val="ad"/>
                <w:rFonts w:hint="eastAsia"/>
                <w:noProof/>
              </w:rPr>
              <w:t>）设定：</w:t>
            </w:r>
            <w:r w:rsidR="005E53DC" w:rsidRPr="00421218">
              <w:rPr>
                <w:rStyle w:val="ad"/>
                <w:noProof/>
              </w:rPr>
              <w:t>Alarm temperature (P18) setting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_Toc518660218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21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21"/>
            <w:tabs>
              <w:tab w:val="right" w:leader="dot" w:pos="9736"/>
            </w:tabs>
            <w:rPr>
              <w:noProof/>
            </w:rPr>
          </w:pPr>
          <w:hyperlink w:anchor="_Toc518660219" w:history="1">
            <w:r w:rsidR="005E53DC" w:rsidRPr="00421218">
              <w:rPr>
                <w:rStyle w:val="ad"/>
                <w:rFonts w:hint="eastAsia"/>
                <w:noProof/>
              </w:rPr>
              <w:t>温度修正参数（</w:t>
            </w:r>
            <w:r w:rsidR="005E53DC" w:rsidRPr="00421218">
              <w:rPr>
                <w:rStyle w:val="ad"/>
                <w:noProof/>
              </w:rPr>
              <w:t>P13</w:t>
            </w:r>
            <w:r w:rsidR="005E53DC" w:rsidRPr="00421218">
              <w:rPr>
                <w:rStyle w:val="ad"/>
                <w:rFonts w:hint="eastAsia"/>
                <w:noProof/>
              </w:rPr>
              <w:t>）调节：</w:t>
            </w:r>
            <w:r w:rsidR="005E53DC" w:rsidRPr="00421218">
              <w:rPr>
                <w:rStyle w:val="ad"/>
                <w:noProof/>
              </w:rPr>
              <w:t>Temperature correction parameter(P13)regulation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_Toc518660219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21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21"/>
            <w:tabs>
              <w:tab w:val="right" w:leader="dot" w:pos="9736"/>
            </w:tabs>
            <w:rPr>
              <w:noProof/>
            </w:rPr>
          </w:pPr>
          <w:hyperlink w:anchor="_Toc518660220" w:history="1">
            <w:r w:rsidR="005E53DC" w:rsidRPr="00421218">
              <w:rPr>
                <w:rStyle w:val="ad"/>
                <w:rFonts w:hint="eastAsia"/>
                <w:noProof/>
              </w:rPr>
              <w:t>自整定（</w:t>
            </w:r>
            <w:r w:rsidR="005E53DC" w:rsidRPr="00421218">
              <w:rPr>
                <w:rStyle w:val="ad"/>
                <w:noProof/>
              </w:rPr>
              <w:t>AT</w:t>
            </w:r>
            <w:r w:rsidR="005E53DC" w:rsidRPr="00421218">
              <w:rPr>
                <w:rStyle w:val="ad"/>
                <w:rFonts w:hint="eastAsia"/>
                <w:noProof/>
              </w:rPr>
              <w:t>）操作：</w:t>
            </w:r>
            <w:r w:rsidR="005E53DC" w:rsidRPr="00421218">
              <w:rPr>
                <w:rStyle w:val="ad"/>
                <w:noProof/>
              </w:rPr>
              <w:t>Self-tuning(AT)operation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_Toc518660220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21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DD00C3">
          <w:pPr>
            <w:pStyle w:val="11"/>
            <w:tabs>
              <w:tab w:val="right" w:leader="dot" w:pos="9736"/>
            </w:tabs>
            <w:rPr>
              <w:noProof/>
            </w:rPr>
          </w:pPr>
          <w:hyperlink w:anchor="_Toc518660221" w:history="1">
            <w:r w:rsidR="005E53DC" w:rsidRPr="00421218">
              <w:rPr>
                <w:rStyle w:val="ad"/>
                <w:rFonts w:hint="eastAsia"/>
                <w:noProof/>
              </w:rPr>
              <w:t>附图</w:t>
            </w:r>
            <w:r w:rsidR="005E53DC" w:rsidRPr="00421218">
              <w:rPr>
                <w:rStyle w:val="ad"/>
                <w:noProof/>
              </w:rPr>
              <w:t xml:space="preserve">  Figures</w:t>
            </w:r>
            <w:r w:rsidR="005E53DC">
              <w:rPr>
                <w:noProof/>
                <w:webHidden/>
              </w:rPr>
              <w:tab/>
            </w:r>
            <w:r w:rsidR="005E53DC">
              <w:rPr>
                <w:noProof/>
                <w:webHidden/>
              </w:rPr>
              <w:fldChar w:fldCharType="begin"/>
            </w:r>
            <w:r w:rsidR="005E53DC">
              <w:rPr>
                <w:noProof/>
                <w:webHidden/>
              </w:rPr>
              <w:instrText xml:space="preserve"> PAGEREF _Toc518660221 \h </w:instrText>
            </w:r>
            <w:r w:rsidR="005E53DC">
              <w:rPr>
                <w:noProof/>
                <w:webHidden/>
              </w:rPr>
            </w:r>
            <w:r w:rsidR="005E53DC">
              <w:rPr>
                <w:noProof/>
                <w:webHidden/>
              </w:rPr>
              <w:fldChar w:fldCharType="separate"/>
            </w:r>
            <w:r w:rsidR="005E53DC">
              <w:rPr>
                <w:noProof/>
                <w:webHidden/>
              </w:rPr>
              <w:t>22</w:t>
            </w:r>
            <w:r w:rsidR="005E53DC">
              <w:rPr>
                <w:noProof/>
                <w:webHidden/>
              </w:rPr>
              <w:fldChar w:fldCharType="end"/>
            </w:r>
          </w:hyperlink>
        </w:p>
        <w:p w:rsidR="005E53DC" w:rsidRDefault="005E53DC">
          <w:r>
            <w:fldChar w:fldCharType="end"/>
          </w:r>
        </w:p>
      </w:sdtContent>
    </w:sdt>
    <w:p w:rsidR="002800CC" w:rsidRDefault="002800CC" w:rsidP="002800CC">
      <w:pPr>
        <w:rPr>
          <w:sz w:val="28"/>
          <w:szCs w:val="28"/>
        </w:rPr>
      </w:pPr>
    </w:p>
    <w:p w:rsidR="002800CC" w:rsidRDefault="002800CC" w:rsidP="002800CC">
      <w:pPr>
        <w:rPr>
          <w:sz w:val="28"/>
          <w:szCs w:val="28"/>
        </w:rPr>
      </w:pPr>
    </w:p>
    <w:p w:rsidR="002800CC" w:rsidRDefault="002800CC" w:rsidP="002800CC">
      <w:pPr>
        <w:rPr>
          <w:sz w:val="28"/>
          <w:szCs w:val="28"/>
        </w:rPr>
      </w:pPr>
    </w:p>
    <w:p w:rsidR="002800CC" w:rsidRDefault="002800CC" w:rsidP="002800CC">
      <w:pPr>
        <w:rPr>
          <w:sz w:val="28"/>
          <w:szCs w:val="28"/>
        </w:rPr>
      </w:pPr>
    </w:p>
    <w:p w:rsidR="002800CC" w:rsidRDefault="002800CC" w:rsidP="002800CC">
      <w:pPr>
        <w:rPr>
          <w:sz w:val="28"/>
          <w:szCs w:val="28"/>
        </w:rPr>
      </w:pPr>
    </w:p>
    <w:p w:rsidR="00757F44" w:rsidRPr="00757F44" w:rsidRDefault="00757F44" w:rsidP="002800CC">
      <w:pPr>
        <w:pStyle w:val="1"/>
        <w:rPr>
          <w:sz w:val="28"/>
          <w:szCs w:val="28"/>
          <w:lang w:val="ru-RU"/>
        </w:rPr>
      </w:pPr>
      <w:bookmarkStart w:id="0" w:name="_Toc518660198"/>
      <w:r w:rsidRPr="00757F44">
        <w:rPr>
          <w:sz w:val="28"/>
          <w:szCs w:val="28"/>
          <w:lang w:val="ru-RU"/>
        </w:rPr>
        <w:lastRenderedPageBreak/>
        <w:t xml:space="preserve">Обвязочная машина </w:t>
      </w:r>
      <w:r w:rsidRPr="00757F44">
        <w:rPr>
          <w:sz w:val="28"/>
          <w:szCs w:val="28"/>
        </w:rPr>
        <w:t>GY</w:t>
      </w:r>
      <w:r w:rsidRPr="00757F44">
        <w:rPr>
          <w:sz w:val="28"/>
          <w:szCs w:val="28"/>
          <w:lang w:val="ru-RU"/>
        </w:rPr>
        <w:t>-</w:t>
      </w:r>
      <w:r w:rsidRPr="00757F44">
        <w:rPr>
          <w:sz w:val="28"/>
          <w:szCs w:val="28"/>
        </w:rPr>
        <w:t>DBD</w:t>
      </w:r>
      <w:r w:rsidRPr="00757F44">
        <w:rPr>
          <w:sz w:val="28"/>
          <w:szCs w:val="28"/>
          <w:lang w:val="ru-RU"/>
        </w:rPr>
        <w:t>-</w:t>
      </w:r>
      <w:r w:rsidRPr="00757F44">
        <w:rPr>
          <w:sz w:val="28"/>
          <w:szCs w:val="28"/>
        </w:rPr>
        <w:t>PP</w:t>
      </w:r>
      <w:r w:rsidRPr="00757F44">
        <w:rPr>
          <w:sz w:val="28"/>
          <w:szCs w:val="28"/>
          <w:lang w:val="ru-RU"/>
        </w:rPr>
        <w:t xml:space="preserve"> 100 Применение и характеристики</w:t>
      </w:r>
    </w:p>
    <w:p w:rsidR="00757F44" w:rsidRPr="00757F44" w:rsidRDefault="00757F44" w:rsidP="002800CC">
      <w:pPr>
        <w:pStyle w:val="1"/>
        <w:rPr>
          <w:b w:val="0"/>
          <w:bCs w:val="0"/>
          <w:kern w:val="2"/>
          <w:sz w:val="28"/>
          <w:szCs w:val="28"/>
          <w:lang w:val="ru-RU"/>
        </w:rPr>
      </w:pPr>
      <w:r w:rsidRPr="00757F44">
        <w:rPr>
          <w:b w:val="0"/>
          <w:bCs w:val="0"/>
          <w:kern w:val="2"/>
          <w:sz w:val="28"/>
          <w:szCs w:val="28"/>
          <w:lang w:val="ru-RU"/>
        </w:rPr>
        <w:t xml:space="preserve">Обвязочная система </w:t>
      </w:r>
      <w:r w:rsidRPr="00757F44">
        <w:rPr>
          <w:b w:val="0"/>
          <w:bCs w:val="0"/>
          <w:kern w:val="2"/>
          <w:sz w:val="28"/>
          <w:szCs w:val="28"/>
        </w:rPr>
        <w:t>GY</w:t>
      </w:r>
      <w:r w:rsidRPr="00757F44">
        <w:rPr>
          <w:b w:val="0"/>
          <w:bCs w:val="0"/>
          <w:kern w:val="2"/>
          <w:sz w:val="28"/>
          <w:szCs w:val="28"/>
          <w:lang w:val="ru-RU"/>
        </w:rPr>
        <w:t>-</w:t>
      </w:r>
      <w:r w:rsidRPr="00757F44">
        <w:rPr>
          <w:b w:val="0"/>
          <w:bCs w:val="0"/>
          <w:kern w:val="2"/>
          <w:sz w:val="28"/>
          <w:szCs w:val="28"/>
        </w:rPr>
        <w:t>DBD</w:t>
      </w:r>
      <w:r w:rsidRPr="00757F44">
        <w:rPr>
          <w:b w:val="0"/>
          <w:bCs w:val="0"/>
          <w:kern w:val="2"/>
          <w:sz w:val="28"/>
          <w:szCs w:val="28"/>
          <w:lang w:val="ru-RU"/>
        </w:rPr>
        <w:t>-</w:t>
      </w:r>
      <w:r w:rsidRPr="00757F44">
        <w:rPr>
          <w:b w:val="0"/>
          <w:bCs w:val="0"/>
          <w:kern w:val="2"/>
          <w:sz w:val="28"/>
          <w:szCs w:val="28"/>
        </w:rPr>
        <w:t>PP</w:t>
      </w:r>
      <w:r w:rsidRPr="00757F44">
        <w:rPr>
          <w:b w:val="0"/>
          <w:bCs w:val="0"/>
          <w:kern w:val="2"/>
          <w:sz w:val="28"/>
          <w:szCs w:val="28"/>
          <w:lang w:val="ru-RU"/>
        </w:rPr>
        <w:t>-100 - это специальное оборудование для производства машинных ремней и ручных ремней. Внутренняя структура основной машины, напорная головка, охлаждение, прием, нагрев, растяжение, формирование рисунка и намотка разумны по конструкции, что позволяет достичь высокой производительности, хорошей пластификации и</w:t>
      </w:r>
      <w:r>
        <w:rPr>
          <w:b w:val="0"/>
          <w:bCs w:val="0"/>
          <w:kern w:val="2"/>
          <w:sz w:val="28"/>
          <w:szCs w:val="28"/>
          <w:lang w:val="ru-RU"/>
        </w:rPr>
        <w:t xml:space="preserve"> прочной структуры обработки. </w:t>
      </w:r>
      <w:r w:rsidRPr="00757F44">
        <w:rPr>
          <w:b w:val="0"/>
          <w:bCs w:val="0"/>
          <w:kern w:val="2"/>
          <w:sz w:val="28"/>
          <w:szCs w:val="28"/>
          <w:lang w:val="ru-RU"/>
        </w:rPr>
        <w:t>Управляйте маской, легко ждать.</w:t>
      </w:r>
    </w:p>
    <w:p w:rsidR="00757F44" w:rsidRPr="00757F44" w:rsidRDefault="00757F44" w:rsidP="00B315F6">
      <w:pPr>
        <w:pStyle w:val="2"/>
        <w:rPr>
          <w:rFonts w:asciiTheme="minorHAnsi" w:eastAsiaTheme="minorEastAsia" w:hAnsiTheme="minorHAnsi" w:cstheme="minorBidi"/>
          <w:kern w:val="44"/>
          <w:lang w:val="ru-RU"/>
        </w:rPr>
      </w:pPr>
      <w:bookmarkStart w:id="1" w:name="_Toc518660199"/>
      <w:bookmarkEnd w:id="0"/>
      <w:r w:rsidRPr="00757F44">
        <w:rPr>
          <w:rFonts w:asciiTheme="minorHAnsi" w:eastAsiaTheme="minorEastAsia" w:hAnsiTheme="minorHAnsi" w:cstheme="minorBidi"/>
          <w:kern w:val="44"/>
          <w:lang w:val="ru-RU"/>
        </w:rPr>
        <w:t xml:space="preserve">Основные технические параметры ленточно-упаковочной машины </w:t>
      </w:r>
      <w:r w:rsidRPr="00757F44">
        <w:rPr>
          <w:rFonts w:asciiTheme="minorHAnsi" w:eastAsiaTheme="minorEastAsia" w:hAnsiTheme="minorHAnsi" w:cstheme="minorBidi"/>
          <w:kern w:val="44"/>
        </w:rPr>
        <w:t>GY</w:t>
      </w:r>
      <w:r w:rsidRPr="00757F44">
        <w:rPr>
          <w:rFonts w:asciiTheme="minorHAnsi" w:eastAsiaTheme="minorEastAsia" w:hAnsiTheme="minorHAnsi" w:cstheme="minorBidi"/>
          <w:kern w:val="44"/>
          <w:lang w:val="ru-RU"/>
        </w:rPr>
        <w:t>-</w:t>
      </w:r>
      <w:r w:rsidRPr="00757F44">
        <w:rPr>
          <w:rFonts w:asciiTheme="minorHAnsi" w:eastAsiaTheme="minorEastAsia" w:hAnsiTheme="minorHAnsi" w:cstheme="minorBidi"/>
          <w:kern w:val="44"/>
        </w:rPr>
        <w:t>DBD</w:t>
      </w:r>
      <w:r w:rsidRPr="00757F44">
        <w:rPr>
          <w:rFonts w:asciiTheme="minorHAnsi" w:eastAsiaTheme="minorEastAsia" w:hAnsiTheme="minorHAnsi" w:cstheme="minorBidi"/>
          <w:kern w:val="44"/>
          <w:lang w:val="ru-RU"/>
        </w:rPr>
        <w:t>-</w:t>
      </w:r>
      <w:r w:rsidRPr="00757F44">
        <w:rPr>
          <w:rFonts w:asciiTheme="minorHAnsi" w:eastAsiaTheme="minorEastAsia" w:hAnsiTheme="minorHAnsi" w:cstheme="minorBidi"/>
          <w:kern w:val="44"/>
        </w:rPr>
        <w:t>PP</w:t>
      </w:r>
      <w:r w:rsidRPr="00757F44">
        <w:rPr>
          <w:rFonts w:asciiTheme="minorHAnsi" w:eastAsiaTheme="minorEastAsia" w:hAnsiTheme="minorHAnsi" w:cstheme="minorBidi"/>
          <w:kern w:val="44"/>
          <w:lang w:val="ru-RU"/>
        </w:rPr>
        <w:t>-100</w:t>
      </w:r>
    </w:p>
    <w:p w:rsidR="00C56171" w:rsidRPr="00757F44" w:rsidRDefault="00C56171" w:rsidP="00B315F6">
      <w:pPr>
        <w:pStyle w:val="2"/>
        <w:rPr>
          <w:sz w:val="28"/>
          <w:szCs w:val="28"/>
          <w:lang w:val="ru-RU"/>
        </w:rPr>
      </w:pPr>
      <w:r w:rsidRPr="00757F44">
        <w:rPr>
          <w:rFonts w:hint="eastAsia"/>
          <w:sz w:val="28"/>
          <w:szCs w:val="28"/>
          <w:lang w:val="ru-RU"/>
        </w:rPr>
        <w:t>1</w:t>
      </w:r>
      <w:r w:rsidRPr="000E5F10">
        <w:rPr>
          <w:rFonts w:hint="eastAsia"/>
          <w:sz w:val="28"/>
          <w:szCs w:val="28"/>
        </w:rPr>
        <w:t>、</w:t>
      </w:r>
      <w:bookmarkEnd w:id="1"/>
      <w:proofErr w:type="spellStart"/>
      <w:r w:rsidR="00757F44" w:rsidRPr="00757F44">
        <w:rPr>
          <w:sz w:val="28"/>
          <w:szCs w:val="28"/>
        </w:rPr>
        <w:t>Экструдер</w:t>
      </w:r>
      <w:proofErr w:type="spellEnd"/>
    </w:p>
    <w:p w:rsidR="00757F44" w:rsidRPr="00757F44" w:rsidRDefault="00757F44" w:rsidP="00757F44">
      <w:pPr>
        <w:rPr>
          <w:sz w:val="28"/>
          <w:szCs w:val="28"/>
          <w:lang w:val="ru-RU"/>
        </w:rPr>
      </w:pPr>
      <w:r w:rsidRPr="00757F44">
        <w:rPr>
          <w:sz w:val="28"/>
          <w:szCs w:val="28"/>
          <w:lang w:val="ru-RU"/>
        </w:rPr>
        <w:t>Высота центра: 1000 м Диаметр винта: Φ100 мм</w:t>
      </w:r>
    </w:p>
    <w:p w:rsidR="00757F44" w:rsidRPr="00757F44" w:rsidRDefault="00757F44" w:rsidP="00757F44">
      <w:pPr>
        <w:rPr>
          <w:sz w:val="28"/>
          <w:szCs w:val="28"/>
          <w:lang w:val="ru-RU"/>
        </w:rPr>
      </w:pPr>
      <w:r w:rsidRPr="00757F44">
        <w:rPr>
          <w:sz w:val="28"/>
          <w:szCs w:val="28"/>
          <w:lang w:val="ru-RU"/>
        </w:rPr>
        <w:t xml:space="preserve">Отношение длины к диаметру: 30: 1 Скорость вращения шнека: 0-54 </w:t>
      </w:r>
      <w:proofErr w:type="gramStart"/>
      <w:r w:rsidRPr="00757F44">
        <w:rPr>
          <w:sz w:val="28"/>
          <w:szCs w:val="28"/>
          <w:lang w:val="ru-RU"/>
        </w:rPr>
        <w:t>об</w:t>
      </w:r>
      <w:proofErr w:type="gramEnd"/>
      <w:r w:rsidRPr="00757F44">
        <w:rPr>
          <w:sz w:val="28"/>
          <w:szCs w:val="28"/>
          <w:lang w:val="ru-RU"/>
        </w:rPr>
        <w:t xml:space="preserve"> / мин</w:t>
      </w:r>
    </w:p>
    <w:p w:rsidR="00757F44" w:rsidRPr="00757F44" w:rsidRDefault="00757F44" w:rsidP="00757F44">
      <w:pPr>
        <w:rPr>
          <w:sz w:val="28"/>
          <w:szCs w:val="28"/>
          <w:lang w:val="ru-RU"/>
        </w:rPr>
      </w:pPr>
      <w:r w:rsidRPr="00757F44">
        <w:rPr>
          <w:sz w:val="28"/>
          <w:szCs w:val="28"/>
          <w:lang w:val="ru-RU"/>
        </w:rPr>
        <w:t>Производственная мощность: 130-150 кг / ч Мощность двигателя: 22кВт (регулировка частоты)</w:t>
      </w:r>
    </w:p>
    <w:p w:rsidR="00757F44" w:rsidRPr="00757F44" w:rsidRDefault="00757F44" w:rsidP="00757F44">
      <w:pPr>
        <w:rPr>
          <w:sz w:val="28"/>
          <w:szCs w:val="28"/>
          <w:lang w:val="ru-RU"/>
        </w:rPr>
      </w:pPr>
      <w:r w:rsidRPr="00757F44">
        <w:rPr>
          <w:sz w:val="28"/>
          <w:szCs w:val="28"/>
          <w:lang w:val="ru-RU"/>
        </w:rPr>
        <w:t>Скорость двигателя: 1470 об / мин. Количество нагревательных секций: 5 зон в цилиндре; 3 зоны в форме.</w:t>
      </w:r>
    </w:p>
    <w:p w:rsidR="00757F44" w:rsidRPr="00757F44" w:rsidRDefault="00757F44" w:rsidP="00757F44">
      <w:pPr>
        <w:rPr>
          <w:sz w:val="28"/>
          <w:szCs w:val="28"/>
          <w:lang w:val="ru-RU"/>
        </w:rPr>
      </w:pPr>
      <w:r w:rsidRPr="00757F44">
        <w:rPr>
          <w:sz w:val="28"/>
          <w:szCs w:val="28"/>
          <w:lang w:val="ru-RU"/>
        </w:rPr>
        <w:t>Мощность нагрева: 30 кВт Метод охлаждения и количество ступеней: принудительное воздушное охлаждение, всего 4 ступени</w:t>
      </w:r>
    </w:p>
    <w:p w:rsidR="00757F44" w:rsidRDefault="00757F44" w:rsidP="00757F44">
      <w:pPr>
        <w:rPr>
          <w:sz w:val="28"/>
          <w:szCs w:val="28"/>
        </w:rPr>
      </w:pPr>
      <w:r w:rsidRPr="00757F44">
        <w:rPr>
          <w:sz w:val="28"/>
          <w:szCs w:val="28"/>
          <w:lang w:val="ru-RU"/>
        </w:rPr>
        <w:t>Установленная мощность хоста: 57 кВт Общий вес: 2,5 т</w:t>
      </w:r>
    </w:p>
    <w:p w:rsidR="00BD228F" w:rsidRDefault="00BD228F" w:rsidP="00B315F6">
      <w:pPr>
        <w:pStyle w:val="2"/>
        <w:rPr>
          <w:sz w:val="28"/>
          <w:szCs w:val="28"/>
          <w:lang w:val="ru-RU"/>
        </w:rPr>
      </w:pPr>
      <w:bookmarkStart w:id="2" w:name="_Toc518660200"/>
    </w:p>
    <w:p w:rsidR="00B315F6" w:rsidRPr="00757F44" w:rsidRDefault="00AB134C" w:rsidP="00B315F6">
      <w:pPr>
        <w:pStyle w:val="2"/>
        <w:rPr>
          <w:sz w:val="28"/>
          <w:szCs w:val="28"/>
          <w:lang w:val="ru-RU"/>
        </w:rPr>
      </w:pPr>
      <w:r w:rsidRPr="00757F44">
        <w:rPr>
          <w:rFonts w:hint="eastAsia"/>
          <w:sz w:val="28"/>
          <w:szCs w:val="28"/>
          <w:lang w:val="ru-RU"/>
        </w:rPr>
        <w:t>2</w:t>
      </w:r>
      <w:r w:rsidRPr="000E5F10">
        <w:rPr>
          <w:rFonts w:hint="eastAsia"/>
          <w:sz w:val="28"/>
          <w:szCs w:val="28"/>
        </w:rPr>
        <w:t>、</w:t>
      </w:r>
      <w:bookmarkEnd w:id="2"/>
      <w:r w:rsidR="00757F44" w:rsidRPr="00757F44">
        <w:rPr>
          <w:sz w:val="28"/>
          <w:szCs w:val="28"/>
          <w:lang w:val="ru-RU"/>
        </w:rPr>
        <w:t>Первая тяга</w:t>
      </w:r>
    </w:p>
    <w:p w:rsidR="00757F44" w:rsidRPr="00757F44" w:rsidRDefault="00757F44" w:rsidP="00B315F6">
      <w:pPr>
        <w:pStyle w:val="2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</w:pPr>
      <w:bookmarkStart w:id="3" w:name="_Toc518660201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>Мощность двигателя 1,1 кВт, регулировка частоты, скорость тяги 1,25-12,5 м/ мин.</w:t>
      </w:r>
    </w:p>
    <w:p w:rsidR="00B315F6" w:rsidRDefault="00AB134C" w:rsidP="00B315F6">
      <w:pPr>
        <w:pStyle w:val="2"/>
        <w:rPr>
          <w:sz w:val="28"/>
          <w:szCs w:val="28"/>
        </w:rPr>
      </w:pPr>
      <w:r w:rsidRPr="000E5F10">
        <w:rPr>
          <w:rFonts w:hint="eastAsia"/>
          <w:sz w:val="28"/>
          <w:szCs w:val="28"/>
        </w:rPr>
        <w:t>3</w:t>
      </w:r>
      <w:r w:rsidRPr="000E5F10">
        <w:rPr>
          <w:rFonts w:hint="eastAsia"/>
          <w:sz w:val="28"/>
          <w:szCs w:val="28"/>
        </w:rPr>
        <w:t>、</w:t>
      </w:r>
      <w:bookmarkEnd w:id="3"/>
      <w:proofErr w:type="spellStart"/>
      <w:r w:rsidR="00757F44" w:rsidRPr="00757F44">
        <w:rPr>
          <w:sz w:val="28"/>
          <w:szCs w:val="28"/>
        </w:rPr>
        <w:t>Нагревательная</w:t>
      </w:r>
      <w:proofErr w:type="spellEnd"/>
      <w:r w:rsidR="00757F44" w:rsidRPr="00757F44">
        <w:rPr>
          <w:sz w:val="28"/>
          <w:szCs w:val="28"/>
        </w:rPr>
        <w:t xml:space="preserve"> </w:t>
      </w:r>
      <w:proofErr w:type="spellStart"/>
      <w:r w:rsidR="00757F44" w:rsidRPr="00757F44">
        <w:rPr>
          <w:sz w:val="28"/>
          <w:szCs w:val="28"/>
        </w:rPr>
        <w:t>печь</w:t>
      </w:r>
      <w:proofErr w:type="spellEnd"/>
    </w:p>
    <w:p w:rsidR="00757F44" w:rsidRDefault="00757F44" w:rsidP="00B315F6">
      <w:pPr>
        <w:pStyle w:val="2"/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</w:pPr>
      <w:bookmarkStart w:id="4" w:name="_Toc518660202"/>
      <w:proofErr w:type="spell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Мощность</w:t>
      </w:r>
      <w:proofErr w:type="spellEnd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</w:t>
      </w:r>
      <w:proofErr w:type="spell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нагрева</w:t>
      </w:r>
      <w:proofErr w:type="spellEnd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: 4КВт * 4 = 16кВт, 380В, </w:t>
      </w:r>
      <w:proofErr w:type="spell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мощность</w:t>
      </w:r>
      <w:proofErr w:type="spellEnd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</w:t>
      </w:r>
      <w:proofErr w:type="spell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водяного</w:t>
      </w:r>
      <w:proofErr w:type="spellEnd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</w:t>
      </w:r>
      <w:proofErr w:type="spell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сухого</w:t>
      </w:r>
      <w:proofErr w:type="spellEnd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</w:t>
      </w:r>
      <w:proofErr w:type="spell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двигателя</w:t>
      </w:r>
      <w:proofErr w:type="spellEnd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: 1,1кВт</w:t>
      </w:r>
    </w:p>
    <w:p w:rsidR="00B315F6" w:rsidRDefault="00AB134C" w:rsidP="00B315F6">
      <w:pPr>
        <w:pStyle w:val="2"/>
        <w:rPr>
          <w:sz w:val="28"/>
          <w:szCs w:val="28"/>
        </w:rPr>
      </w:pPr>
      <w:r w:rsidRPr="000E5F10">
        <w:rPr>
          <w:rFonts w:hint="eastAsia"/>
          <w:sz w:val="28"/>
          <w:szCs w:val="28"/>
        </w:rPr>
        <w:t>4</w:t>
      </w:r>
      <w:r w:rsidRPr="000E5F10">
        <w:rPr>
          <w:rFonts w:hint="eastAsia"/>
          <w:sz w:val="28"/>
          <w:szCs w:val="28"/>
        </w:rPr>
        <w:t>、</w:t>
      </w:r>
      <w:bookmarkEnd w:id="4"/>
      <w:r w:rsidR="00757F44">
        <w:rPr>
          <w:sz w:val="28"/>
          <w:szCs w:val="28"/>
          <w:lang w:val="ru-RU"/>
        </w:rPr>
        <w:t>Втор</w:t>
      </w:r>
      <w:r w:rsidR="00757F44" w:rsidRPr="00757F44">
        <w:rPr>
          <w:sz w:val="28"/>
          <w:szCs w:val="28"/>
          <w:lang w:val="ru-RU"/>
        </w:rPr>
        <w:t>ая тяга</w:t>
      </w:r>
    </w:p>
    <w:p w:rsidR="00757F44" w:rsidRDefault="00757F44" w:rsidP="00B315F6">
      <w:pPr>
        <w:pStyle w:val="2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</w:pPr>
      <w:bookmarkStart w:id="5" w:name="_Toc518660203"/>
      <w:proofErr w:type="spell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Мощность</w:t>
      </w:r>
      <w:proofErr w:type="spellEnd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</w:t>
      </w:r>
      <w:proofErr w:type="spell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двигателя</w:t>
      </w:r>
      <w:proofErr w:type="spellEnd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5</w:t>
      </w:r>
      <w:proofErr w:type="gram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,5</w:t>
      </w:r>
      <w:proofErr w:type="gramEnd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</w:t>
      </w:r>
      <w:proofErr w:type="spell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кВт</w:t>
      </w:r>
      <w:proofErr w:type="spellEnd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, </w:t>
      </w:r>
      <w:proofErr w:type="spell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регулировка</w:t>
      </w:r>
      <w:proofErr w:type="spellEnd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</w:t>
      </w:r>
      <w:proofErr w:type="spell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частоты</w:t>
      </w:r>
      <w:proofErr w:type="spellEnd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, </w:t>
      </w:r>
      <w:proofErr w:type="spell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скорость</w:t>
      </w:r>
      <w:proofErr w:type="spellEnd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</w:t>
      </w:r>
      <w:proofErr w:type="spell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тяги</w:t>
      </w:r>
      <w:proofErr w:type="spellEnd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12,5-110 м / </w:t>
      </w:r>
      <w:proofErr w:type="spellStart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мин</w:t>
      </w:r>
      <w:proofErr w:type="spellEnd"/>
    </w:p>
    <w:p w:rsidR="00B315F6" w:rsidRPr="00757F44" w:rsidRDefault="00AB134C" w:rsidP="00B315F6">
      <w:pPr>
        <w:pStyle w:val="2"/>
        <w:rPr>
          <w:sz w:val="28"/>
          <w:szCs w:val="28"/>
          <w:lang w:val="ru-RU"/>
        </w:rPr>
      </w:pPr>
      <w:r w:rsidRPr="00757F44">
        <w:rPr>
          <w:rFonts w:hint="eastAsia"/>
          <w:sz w:val="28"/>
          <w:szCs w:val="28"/>
          <w:lang w:val="ru-RU"/>
        </w:rPr>
        <w:t>5</w:t>
      </w:r>
      <w:r w:rsidRPr="000E5F10">
        <w:rPr>
          <w:rFonts w:hint="eastAsia"/>
          <w:sz w:val="28"/>
          <w:szCs w:val="28"/>
        </w:rPr>
        <w:t>、</w:t>
      </w:r>
      <w:bookmarkEnd w:id="5"/>
      <w:r w:rsidR="00757F44" w:rsidRPr="00757F44">
        <w:rPr>
          <w:sz w:val="28"/>
          <w:szCs w:val="28"/>
          <w:lang w:val="ru-RU"/>
        </w:rPr>
        <w:t>Тиснение</w:t>
      </w:r>
    </w:p>
    <w:p w:rsidR="00757F44" w:rsidRDefault="00757F44" w:rsidP="00B315F6">
      <w:pPr>
        <w:pStyle w:val="2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</w:pPr>
      <w:bookmarkStart w:id="6" w:name="_Toc518660204"/>
      <w:r w:rsidRPr="00757F44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>Мощность двигателя 1,1 кВт, частотный контроль, скорость 12,5-110 м / мин</w:t>
      </w:r>
    </w:p>
    <w:p w:rsidR="00B315F6" w:rsidRPr="00757F44" w:rsidRDefault="00AB134C" w:rsidP="00B315F6">
      <w:pPr>
        <w:pStyle w:val="2"/>
        <w:rPr>
          <w:sz w:val="28"/>
          <w:szCs w:val="28"/>
          <w:lang w:val="ru-RU"/>
        </w:rPr>
      </w:pPr>
      <w:r w:rsidRPr="00757F44">
        <w:rPr>
          <w:rFonts w:hint="eastAsia"/>
          <w:sz w:val="28"/>
          <w:szCs w:val="28"/>
          <w:lang w:val="ru-RU"/>
        </w:rPr>
        <w:t>6</w:t>
      </w:r>
      <w:r w:rsidRPr="000E5F10">
        <w:rPr>
          <w:rFonts w:hint="eastAsia"/>
          <w:sz w:val="28"/>
          <w:szCs w:val="28"/>
        </w:rPr>
        <w:t>、</w:t>
      </w:r>
      <w:bookmarkEnd w:id="6"/>
      <w:proofErr w:type="spellStart"/>
      <w:r w:rsidR="00757F44" w:rsidRPr="00757F44">
        <w:rPr>
          <w:sz w:val="28"/>
          <w:szCs w:val="28"/>
        </w:rPr>
        <w:t>Обмотка</w:t>
      </w:r>
      <w:proofErr w:type="spellEnd"/>
    </w:p>
    <w:p w:rsidR="00757F44" w:rsidRDefault="00757F44" w:rsidP="002800CC">
      <w:pPr>
        <w:pStyle w:val="1"/>
        <w:rPr>
          <w:b w:val="0"/>
          <w:bCs w:val="0"/>
          <w:kern w:val="2"/>
          <w:sz w:val="28"/>
          <w:szCs w:val="28"/>
          <w:lang w:val="ru-RU"/>
        </w:rPr>
      </w:pPr>
      <w:bookmarkStart w:id="7" w:name="_Toc518660205"/>
      <w:proofErr w:type="spellStart"/>
      <w:proofErr w:type="gramStart"/>
      <w:r w:rsidRPr="00757F44">
        <w:rPr>
          <w:b w:val="0"/>
          <w:bCs w:val="0"/>
          <w:kern w:val="2"/>
          <w:sz w:val="28"/>
          <w:szCs w:val="28"/>
        </w:rPr>
        <w:t>Мощность</w:t>
      </w:r>
      <w:proofErr w:type="spellEnd"/>
      <w:r w:rsidRPr="00757F44">
        <w:rPr>
          <w:b w:val="0"/>
          <w:bCs w:val="0"/>
          <w:kern w:val="2"/>
          <w:sz w:val="28"/>
          <w:szCs w:val="28"/>
        </w:rPr>
        <w:t xml:space="preserve"> </w:t>
      </w:r>
      <w:proofErr w:type="spellStart"/>
      <w:r w:rsidRPr="00757F44">
        <w:rPr>
          <w:b w:val="0"/>
          <w:bCs w:val="0"/>
          <w:kern w:val="2"/>
          <w:sz w:val="28"/>
          <w:szCs w:val="28"/>
        </w:rPr>
        <w:t>двигателя</w:t>
      </w:r>
      <w:proofErr w:type="spellEnd"/>
      <w:r w:rsidRPr="00757F44">
        <w:rPr>
          <w:b w:val="0"/>
          <w:bCs w:val="0"/>
          <w:kern w:val="2"/>
          <w:sz w:val="28"/>
          <w:szCs w:val="28"/>
        </w:rPr>
        <w:t xml:space="preserve"> </w:t>
      </w:r>
      <w:proofErr w:type="spellStart"/>
      <w:r w:rsidRPr="00757F44">
        <w:rPr>
          <w:b w:val="0"/>
          <w:bCs w:val="0"/>
          <w:kern w:val="2"/>
          <w:sz w:val="28"/>
          <w:szCs w:val="28"/>
        </w:rPr>
        <w:t>моментный</w:t>
      </w:r>
      <w:proofErr w:type="spellEnd"/>
      <w:r w:rsidRPr="00757F44">
        <w:rPr>
          <w:b w:val="0"/>
          <w:bCs w:val="0"/>
          <w:kern w:val="2"/>
          <w:sz w:val="28"/>
          <w:szCs w:val="28"/>
        </w:rPr>
        <w:t xml:space="preserve"> </w:t>
      </w:r>
      <w:proofErr w:type="spellStart"/>
      <w:r w:rsidRPr="00757F44">
        <w:rPr>
          <w:b w:val="0"/>
          <w:bCs w:val="0"/>
          <w:kern w:val="2"/>
          <w:sz w:val="28"/>
          <w:szCs w:val="28"/>
        </w:rPr>
        <w:t>двигатель</w:t>
      </w:r>
      <w:proofErr w:type="spellEnd"/>
      <w:r w:rsidRPr="00757F44">
        <w:rPr>
          <w:b w:val="0"/>
          <w:bCs w:val="0"/>
          <w:kern w:val="2"/>
          <w:sz w:val="28"/>
          <w:szCs w:val="28"/>
        </w:rPr>
        <w:t xml:space="preserve"> 2N, </w:t>
      </w:r>
      <w:proofErr w:type="spellStart"/>
      <w:r w:rsidRPr="00757F44">
        <w:rPr>
          <w:b w:val="0"/>
          <w:bCs w:val="0"/>
          <w:kern w:val="2"/>
          <w:sz w:val="28"/>
          <w:szCs w:val="28"/>
        </w:rPr>
        <w:t>скорость</w:t>
      </w:r>
      <w:proofErr w:type="spellEnd"/>
      <w:r w:rsidRPr="00757F44">
        <w:rPr>
          <w:b w:val="0"/>
          <w:bCs w:val="0"/>
          <w:kern w:val="2"/>
          <w:sz w:val="28"/>
          <w:szCs w:val="28"/>
        </w:rPr>
        <w:t xml:space="preserve"> </w:t>
      </w:r>
      <w:proofErr w:type="spellStart"/>
      <w:r w:rsidRPr="00757F44">
        <w:rPr>
          <w:b w:val="0"/>
          <w:bCs w:val="0"/>
          <w:kern w:val="2"/>
          <w:sz w:val="28"/>
          <w:szCs w:val="28"/>
        </w:rPr>
        <w:t>около</w:t>
      </w:r>
      <w:proofErr w:type="spellEnd"/>
      <w:r w:rsidRPr="00757F44">
        <w:rPr>
          <w:b w:val="0"/>
          <w:bCs w:val="0"/>
          <w:kern w:val="2"/>
          <w:sz w:val="28"/>
          <w:szCs w:val="28"/>
        </w:rPr>
        <w:t xml:space="preserve"> 110 м / </w:t>
      </w:r>
      <w:proofErr w:type="spellStart"/>
      <w:r w:rsidRPr="00757F44">
        <w:rPr>
          <w:b w:val="0"/>
          <w:bCs w:val="0"/>
          <w:kern w:val="2"/>
          <w:sz w:val="28"/>
          <w:szCs w:val="28"/>
        </w:rPr>
        <w:t>мин</w:t>
      </w:r>
      <w:proofErr w:type="spellEnd"/>
      <w:r w:rsidRPr="00757F44">
        <w:rPr>
          <w:b w:val="0"/>
          <w:bCs w:val="0"/>
          <w:kern w:val="2"/>
          <w:sz w:val="28"/>
          <w:szCs w:val="28"/>
        </w:rPr>
        <w:t>.</w:t>
      </w:r>
      <w:proofErr w:type="gramEnd"/>
    </w:p>
    <w:bookmarkEnd w:id="7"/>
    <w:p w:rsidR="00BD228F" w:rsidRDefault="00BD228F" w:rsidP="002800CC">
      <w:pPr>
        <w:pStyle w:val="1"/>
        <w:rPr>
          <w:sz w:val="32"/>
          <w:szCs w:val="32"/>
          <w:lang w:val="ru-RU"/>
        </w:rPr>
      </w:pPr>
    </w:p>
    <w:p w:rsidR="00BD228F" w:rsidRDefault="00BD228F" w:rsidP="002800CC">
      <w:pPr>
        <w:pStyle w:val="1"/>
        <w:rPr>
          <w:sz w:val="32"/>
          <w:szCs w:val="32"/>
          <w:lang w:val="ru-RU"/>
        </w:rPr>
      </w:pPr>
    </w:p>
    <w:p w:rsidR="00AB134C" w:rsidRPr="00B10A24" w:rsidRDefault="00757F44" w:rsidP="002800CC">
      <w:pPr>
        <w:pStyle w:val="1"/>
        <w:rPr>
          <w:b w:val="0"/>
          <w:sz w:val="32"/>
          <w:szCs w:val="32"/>
        </w:rPr>
      </w:pPr>
      <w:proofErr w:type="spellStart"/>
      <w:r w:rsidRPr="00757F44">
        <w:rPr>
          <w:sz w:val="32"/>
          <w:szCs w:val="32"/>
        </w:rPr>
        <w:lastRenderedPageBreak/>
        <w:t>Подшипник</w:t>
      </w:r>
      <w:proofErr w:type="spellEnd"/>
      <w:r w:rsidRPr="00757F44">
        <w:rPr>
          <w:sz w:val="32"/>
          <w:szCs w:val="32"/>
        </w:rPr>
        <w:t xml:space="preserve"> </w:t>
      </w:r>
      <w:proofErr w:type="spellStart"/>
      <w:r w:rsidRPr="00757F44">
        <w:rPr>
          <w:sz w:val="32"/>
          <w:szCs w:val="32"/>
        </w:rPr>
        <w:t>редуктора</w:t>
      </w:r>
      <w:proofErr w:type="spellEnd"/>
      <w:r w:rsidRPr="00757F44">
        <w:rPr>
          <w:sz w:val="32"/>
          <w:szCs w:val="32"/>
        </w:rPr>
        <w:t xml:space="preserve"> и </w:t>
      </w:r>
      <w:proofErr w:type="spellStart"/>
      <w:r w:rsidRPr="00757F44">
        <w:rPr>
          <w:sz w:val="32"/>
          <w:szCs w:val="32"/>
        </w:rPr>
        <w:t>сальник</w:t>
      </w:r>
      <w:proofErr w:type="spellEnd"/>
    </w:p>
    <w:tbl>
      <w:tblPr>
        <w:tblStyle w:val="a7"/>
        <w:tblW w:w="9464" w:type="dxa"/>
        <w:tblLayout w:type="fixed"/>
        <w:tblLook w:val="04A0" w:firstRow="1" w:lastRow="0" w:firstColumn="1" w:lastColumn="0" w:noHBand="0" w:noVBand="1"/>
      </w:tblPr>
      <w:tblGrid>
        <w:gridCol w:w="1734"/>
        <w:gridCol w:w="1960"/>
        <w:gridCol w:w="1168"/>
        <w:gridCol w:w="1767"/>
        <w:gridCol w:w="1559"/>
        <w:gridCol w:w="1276"/>
      </w:tblGrid>
      <w:tr w:rsidR="001335E5" w:rsidRPr="000E5F10" w:rsidTr="007661E4">
        <w:trPr>
          <w:trHeight w:val="327"/>
        </w:trPr>
        <w:tc>
          <w:tcPr>
            <w:tcW w:w="4862" w:type="dxa"/>
            <w:gridSpan w:val="3"/>
            <w:vAlign w:val="center"/>
          </w:tcPr>
          <w:p w:rsidR="001335E5" w:rsidRPr="000E5F10" w:rsidRDefault="00BD228F" w:rsidP="00B10A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П</w:t>
            </w:r>
            <w:proofErr w:type="spellStart"/>
            <w:r>
              <w:rPr>
                <w:sz w:val="28"/>
                <w:szCs w:val="28"/>
              </w:rPr>
              <w:t>одшипник</w:t>
            </w:r>
            <w:proofErr w:type="spellEnd"/>
          </w:p>
        </w:tc>
        <w:tc>
          <w:tcPr>
            <w:tcW w:w="4602" w:type="dxa"/>
            <w:gridSpan w:val="3"/>
            <w:vAlign w:val="center"/>
          </w:tcPr>
          <w:p w:rsidR="001335E5" w:rsidRPr="000E5F10" w:rsidRDefault="00BD228F" w:rsidP="000E61B8">
            <w:pPr>
              <w:jc w:val="center"/>
              <w:rPr>
                <w:sz w:val="28"/>
                <w:szCs w:val="28"/>
              </w:rPr>
            </w:pPr>
            <w:proofErr w:type="spellStart"/>
            <w:r w:rsidRPr="00BD228F">
              <w:rPr>
                <w:sz w:val="28"/>
                <w:szCs w:val="28"/>
              </w:rPr>
              <w:t>Сальник</w:t>
            </w:r>
            <w:proofErr w:type="spellEnd"/>
          </w:p>
        </w:tc>
      </w:tr>
      <w:tr w:rsidR="007661E4" w:rsidRPr="000E5F10" w:rsidTr="007661E4">
        <w:trPr>
          <w:trHeight w:val="638"/>
        </w:trPr>
        <w:tc>
          <w:tcPr>
            <w:tcW w:w="1734" w:type="dxa"/>
            <w:vAlign w:val="center"/>
          </w:tcPr>
          <w:p w:rsidR="001335E5" w:rsidRPr="000E5F10" w:rsidRDefault="00BD228F" w:rsidP="00B10A24">
            <w:pPr>
              <w:jc w:val="center"/>
              <w:rPr>
                <w:sz w:val="28"/>
                <w:szCs w:val="28"/>
              </w:rPr>
            </w:pPr>
            <w:proofErr w:type="spellStart"/>
            <w:r w:rsidRPr="00BD228F">
              <w:rPr>
                <w:sz w:val="28"/>
                <w:szCs w:val="28"/>
              </w:rPr>
              <w:t>Модель</w:t>
            </w:r>
            <w:proofErr w:type="spellEnd"/>
            <w:r w:rsidRPr="00BD228F">
              <w:rPr>
                <w:sz w:val="28"/>
                <w:szCs w:val="28"/>
              </w:rPr>
              <w:t xml:space="preserve"> </w:t>
            </w:r>
            <w:proofErr w:type="spellStart"/>
            <w:r w:rsidRPr="00BD228F">
              <w:rPr>
                <w:sz w:val="28"/>
                <w:szCs w:val="28"/>
              </w:rPr>
              <w:t>подшипника</w:t>
            </w:r>
            <w:proofErr w:type="spellEnd"/>
          </w:p>
        </w:tc>
        <w:tc>
          <w:tcPr>
            <w:tcW w:w="1960" w:type="dxa"/>
            <w:vAlign w:val="center"/>
          </w:tcPr>
          <w:p w:rsidR="001335E5" w:rsidRPr="000E5F10" w:rsidRDefault="00BD228F" w:rsidP="00BD228F">
            <w:pPr>
              <w:jc w:val="center"/>
              <w:rPr>
                <w:sz w:val="28"/>
                <w:szCs w:val="28"/>
              </w:rPr>
            </w:pPr>
            <w:proofErr w:type="spellStart"/>
            <w:r w:rsidRPr="00BD228F">
              <w:rPr>
                <w:sz w:val="28"/>
                <w:szCs w:val="28"/>
              </w:rPr>
              <w:t>Размер</w:t>
            </w:r>
            <w:proofErr w:type="spellEnd"/>
            <w:r w:rsidRPr="00BD228F">
              <w:rPr>
                <w:sz w:val="28"/>
                <w:szCs w:val="28"/>
              </w:rPr>
              <w:t xml:space="preserve"> </w:t>
            </w:r>
            <w:proofErr w:type="spellStart"/>
            <w:r w:rsidRPr="00BD228F">
              <w:rPr>
                <w:sz w:val="28"/>
                <w:szCs w:val="28"/>
              </w:rPr>
              <w:t>подшипника</w:t>
            </w:r>
            <w:proofErr w:type="spellEnd"/>
            <w:r w:rsidRPr="00BD228F">
              <w:rPr>
                <w:rFonts w:hint="eastAsia"/>
                <w:sz w:val="28"/>
                <w:szCs w:val="28"/>
              </w:rPr>
              <w:t xml:space="preserve"> </w:t>
            </w:r>
          </w:p>
        </w:tc>
        <w:tc>
          <w:tcPr>
            <w:tcW w:w="1168" w:type="dxa"/>
            <w:vAlign w:val="center"/>
          </w:tcPr>
          <w:p w:rsidR="001335E5" w:rsidRPr="000E5F10" w:rsidRDefault="00BD228F" w:rsidP="00B10A2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Кол-</w:t>
            </w:r>
            <w:r w:rsidRPr="00BD228F">
              <w:rPr>
                <w:sz w:val="28"/>
                <w:szCs w:val="28"/>
              </w:rPr>
              <w:t>во</w:t>
            </w:r>
            <w:proofErr w:type="spellEnd"/>
            <w:r w:rsidRPr="00BD228F">
              <w:rPr>
                <w:rFonts w:hint="eastAsia"/>
                <w:sz w:val="28"/>
                <w:szCs w:val="28"/>
              </w:rPr>
              <w:t xml:space="preserve"> </w:t>
            </w:r>
            <w:r w:rsidR="000E61B8">
              <w:rPr>
                <w:rFonts w:hint="eastAsia"/>
                <w:sz w:val="28"/>
                <w:szCs w:val="28"/>
              </w:rPr>
              <w:t>quantity</w:t>
            </w:r>
          </w:p>
        </w:tc>
        <w:tc>
          <w:tcPr>
            <w:tcW w:w="1767" w:type="dxa"/>
            <w:vAlign w:val="center"/>
          </w:tcPr>
          <w:p w:rsidR="001335E5" w:rsidRPr="000E5F10" w:rsidRDefault="00BD228F" w:rsidP="00B10A24">
            <w:pPr>
              <w:jc w:val="center"/>
              <w:rPr>
                <w:sz w:val="28"/>
                <w:szCs w:val="28"/>
              </w:rPr>
            </w:pPr>
            <w:proofErr w:type="spellStart"/>
            <w:r w:rsidRPr="00BD228F">
              <w:rPr>
                <w:sz w:val="28"/>
                <w:szCs w:val="28"/>
              </w:rPr>
              <w:t>Место</w:t>
            </w:r>
            <w:proofErr w:type="spellEnd"/>
            <w:r w:rsidRPr="00BD228F">
              <w:rPr>
                <w:sz w:val="28"/>
                <w:szCs w:val="28"/>
              </w:rPr>
              <w:t xml:space="preserve"> </w:t>
            </w:r>
            <w:proofErr w:type="spellStart"/>
            <w:r w:rsidRPr="00BD228F">
              <w:rPr>
                <w:sz w:val="28"/>
                <w:szCs w:val="28"/>
              </w:rPr>
              <w:t>нахождения</w:t>
            </w:r>
            <w:proofErr w:type="spellEnd"/>
          </w:p>
        </w:tc>
        <w:tc>
          <w:tcPr>
            <w:tcW w:w="1559" w:type="dxa"/>
            <w:vAlign w:val="center"/>
          </w:tcPr>
          <w:p w:rsidR="00F65AAD" w:rsidRPr="000E5F10" w:rsidRDefault="00BD228F" w:rsidP="00B10A24">
            <w:pPr>
              <w:jc w:val="center"/>
              <w:rPr>
                <w:sz w:val="28"/>
                <w:szCs w:val="28"/>
              </w:rPr>
            </w:pPr>
            <w:proofErr w:type="spellStart"/>
            <w:r w:rsidRPr="00BD228F">
              <w:rPr>
                <w:sz w:val="28"/>
                <w:szCs w:val="28"/>
              </w:rPr>
              <w:t>Размер</w:t>
            </w:r>
            <w:proofErr w:type="spellEnd"/>
            <w:r w:rsidRPr="00BD228F">
              <w:rPr>
                <w:sz w:val="28"/>
                <w:szCs w:val="28"/>
              </w:rPr>
              <w:t xml:space="preserve"> </w:t>
            </w:r>
            <w:proofErr w:type="spellStart"/>
            <w:r w:rsidRPr="00BD228F">
              <w:rPr>
                <w:sz w:val="28"/>
                <w:szCs w:val="28"/>
              </w:rPr>
              <w:t>сальника</w:t>
            </w:r>
            <w:proofErr w:type="spellEnd"/>
          </w:p>
        </w:tc>
        <w:tc>
          <w:tcPr>
            <w:tcW w:w="1276" w:type="dxa"/>
            <w:vAlign w:val="center"/>
          </w:tcPr>
          <w:p w:rsidR="001335E5" w:rsidRPr="000E5F10" w:rsidRDefault="00BD228F" w:rsidP="00BD228F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Кол-</w:t>
            </w:r>
            <w:r w:rsidRPr="00BD228F">
              <w:rPr>
                <w:sz w:val="28"/>
                <w:szCs w:val="28"/>
              </w:rPr>
              <w:t>во</w:t>
            </w:r>
            <w:proofErr w:type="spellEnd"/>
            <w:r w:rsidRPr="00BD228F">
              <w:rPr>
                <w:rFonts w:hint="eastAsia"/>
                <w:sz w:val="28"/>
                <w:szCs w:val="28"/>
              </w:rPr>
              <w:t xml:space="preserve"> </w:t>
            </w:r>
          </w:p>
        </w:tc>
      </w:tr>
      <w:tr w:rsidR="007661E4" w:rsidRPr="000E5F10" w:rsidTr="007661E4">
        <w:trPr>
          <w:trHeight w:val="638"/>
        </w:trPr>
        <w:tc>
          <w:tcPr>
            <w:tcW w:w="1734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hint="eastAsia"/>
                <w:sz w:val="24"/>
                <w:szCs w:val="24"/>
              </w:rPr>
              <w:t>29424+22224</w:t>
            </w:r>
          </w:p>
        </w:tc>
        <w:tc>
          <w:tcPr>
            <w:tcW w:w="1960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asciiTheme="minorEastAsia" w:hAnsiTheme="minorEastAsia" w:hint="eastAsia"/>
                <w:sz w:val="24"/>
                <w:szCs w:val="24"/>
              </w:rPr>
              <w:t>Φ</w:t>
            </w:r>
            <w:r w:rsidRPr="00B10A24">
              <w:rPr>
                <w:rFonts w:hint="eastAsia"/>
                <w:sz w:val="24"/>
                <w:szCs w:val="24"/>
              </w:rPr>
              <w:t>120</w:t>
            </w:r>
            <w:r w:rsidRPr="00B10A24">
              <w:rPr>
                <w:rFonts w:ascii="SimSun" w:eastAsia="SimSun" w:hAnsi="SimSun" w:hint="eastAsia"/>
                <w:sz w:val="24"/>
                <w:szCs w:val="24"/>
              </w:rPr>
              <w:t>×Φ250×78</w:t>
            </w:r>
          </w:p>
        </w:tc>
        <w:tc>
          <w:tcPr>
            <w:tcW w:w="1168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67" w:type="dxa"/>
            <w:vMerge w:val="restart"/>
            <w:vAlign w:val="center"/>
          </w:tcPr>
          <w:p w:rsidR="001335E5" w:rsidRPr="00B10A24" w:rsidRDefault="00BD228F" w:rsidP="00B10A24">
            <w:pPr>
              <w:jc w:val="center"/>
              <w:rPr>
                <w:sz w:val="24"/>
                <w:szCs w:val="24"/>
              </w:rPr>
            </w:pPr>
            <w:proofErr w:type="spellStart"/>
            <w:r w:rsidRPr="00BD228F">
              <w:rPr>
                <w:sz w:val="24"/>
                <w:szCs w:val="24"/>
              </w:rPr>
              <w:t>фланец</w:t>
            </w:r>
            <w:proofErr w:type="spellEnd"/>
            <w:r w:rsidRPr="00BD228F">
              <w:rPr>
                <w:sz w:val="24"/>
                <w:szCs w:val="24"/>
              </w:rPr>
              <w:t xml:space="preserve"> </w:t>
            </w:r>
            <w:proofErr w:type="spellStart"/>
            <w:r w:rsidRPr="00BD228F">
              <w:rPr>
                <w:sz w:val="24"/>
                <w:szCs w:val="24"/>
              </w:rPr>
              <w:t>выходного</w:t>
            </w:r>
            <w:proofErr w:type="spellEnd"/>
            <w:r w:rsidRPr="00BD228F">
              <w:rPr>
                <w:sz w:val="24"/>
                <w:szCs w:val="24"/>
              </w:rPr>
              <w:t xml:space="preserve"> </w:t>
            </w:r>
            <w:proofErr w:type="spellStart"/>
            <w:r w:rsidRPr="00BD228F">
              <w:rPr>
                <w:sz w:val="24"/>
                <w:szCs w:val="24"/>
              </w:rPr>
              <w:t>вала</w:t>
            </w:r>
            <w:proofErr w:type="spellEnd"/>
          </w:p>
        </w:tc>
        <w:tc>
          <w:tcPr>
            <w:tcW w:w="1559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asciiTheme="minorEastAsia" w:hAnsiTheme="minorEastAsia" w:hint="eastAsia"/>
                <w:sz w:val="24"/>
                <w:szCs w:val="24"/>
              </w:rPr>
              <w:t>Φ</w:t>
            </w:r>
            <w:r w:rsidRPr="00B10A24">
              <w:rPr>
                <w:rFonts w:hint="eastAsia"/>
                <w:sz w:val="24"/>
                <w:szCs w:val="24"/>
              </w:rPr>
              <w:t>130</w:t>
            </w:r>
            <w:r w:rsidRPr="00B10A24">
              <w:rPr>
                <w:rFonts w:ascii="SimSun" w:eastAsia="SimSun" w:hAnsi="SimSun" w:hint="eastAsia"/>
                <w:sz w:val="24"/>
                <w:szCs w:val="24"/>
              </w:rPr>
              <w:t>×Φ160×12</w:t>
            </w:r>
          </w:p>
        </w:tc>
        <w:tc>
          <w:tcPr>
            <w:tcW w:w="1276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661E4" w:rsidRPr="000E5F10" w:rsidTr="007661E4">
        <w:trPr>
          <w:trHeight w:val="327"/>
        </w:trPr>
        <w:tc>
          <w:tcPr>
            <w:tcW w:w="1734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60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asciiTheme="minorEastAsia" w:hAnsiTheme="minorEastAsia" w:hint="eastAsia"/>
                <w:sz w:val="24"/>
                <w:szCs w:val="24"/>
              </w:rPr>
              <w:t>Φ</w:t>
            </w:r>
            <w:r w:rsidRPr="00B10A24">
              <w:rPr>
                <w:rFonts w:hint="eastAsia"/>
                <w:sz w:val="24"/>
                <w:szCs w:val="24"/>
              </w:rPr>
              <w:t>120</w:t>
            </w:r>
            <w:r w:rsidRPr="00B10A24">
              <w:rPr>
                <w:rFonts w:ascii="SimSun" w:eastAsia="SimSun" w:hAnsi="SimSun" w:hint="eastAsia"/>
                <w:sz w:val="24"/>
                <w:szCs w:val="24"/>
              </w:rPr>
              <w:t>×Φ215×58</w:t>
            </w:r>
          </w:p>
        </w:tc>
        <w:tc>
          <w:tcPr>
            <w:tcW w:w="1168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67" w:type="dxa"/>
            <w:vMerge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asciiTheme="minorEastAsia" w:hAnsiTheme="minorEastAsia" w:hint="eastAsia"/>
                <w:sz w:val="24"/>
                <w:szCs w:val="24"/>
              </w:rPr>
              <w:t>Φ</w:t>
            </w:r>
            <w:r w:rsidRPr="00B10A24">
              <w:rPr>
                <w:rFonts w:hint="eastAsia"/>
                <w:sz w:val="24"/>
                <w:szCs w:val="24"/>
              </w:rPr>
              <w:t>258</w:t>
            </w:r>
            <w:r w:rsidRPr="00B10A24">
              <w:rPr>
                <w:rFonts w:asciiTheme="minorEastAsia" w:hAnsiTheme="minorEastAsia" w:hint="eastAsia"/>
                <w:sz w:val="24"/>
                <w:szCs w:val="24"/>
              </w:rPr>
              <w:t>×7（0）</w:t>
            </w:r>
          </w:p>
        </w:tc>
        <w:tc>
          <w:tcPr>
            <w:tcW w:w="1276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hint="eastAsia"/>
                <w:sz w:val="24"/>
                <w:szCs w:val="24"/>
              </w:rPr>
              <w:t>2</w:t>
            </w:r>
          </w:p>
        </w:tc>
      </w:tr>
      <w:tr w:rsidR="007661E4" w:rsidRPr="000E5F10" w:rsidTr="007661E4">
        <w:trPr>
          <w:trHeight w:val="311"/>
        </w:trPr>
        <w:tc>
          <w:tcPr>
            <w:tcW w:w="1734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hint="eastAsia"/>
                <w:sz w:val="24"/>
                <w:szCs w:val="24"/>
              </w:rPr>
              <w:t>22222</w:t>
            </w:r>
          </w:p>
        </w:tc>
        <w:tc>
          <w:tcPr>
            <w:tcW w:w="1960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asciiTheme="minorEastAsia" w:hAnsiTheme="minorEastAsia" w:hint="eastAsia"/>
                <w:sz w:val="24"/>
                <w:szCs w:val="24"/>
              </w:rPr>
              <w:t>Φ</w:t>
            </w:r>
            <w:r w:rsidRPr="00B10A24">
              <w:rPr>
                <w:rFonts w:hint="eastAsia"/>
                <w:sz w:val="24"/>
                <w:szCs w:val="24"/>
              </w:rPr>
              <w:t>110</w:t>
            </w:r>
            <w:r w:rsidRPr="00B10A24">
              <w:rPr>
                <w:rFonts w:ascii="SimSun" w:eastAsia="SimSun" w:hAnsi="SimSun" w:hint="eastAsia"/>
                <w:sz w:val="24"/>
                <w:szCs w:val="24"/>
              </w:rPr>
              <w:t>×Φ200×53</w:t>
            </w:r>
          </w:p>
        </w:tc>
        <w:tc>
          <w:tcPr>
            <w:tcW w:w="1168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1767" w:type="dxa"/>
            <w:vAlign w:val="center"/>
          </w:tcPr>
          <w:p w:rsidR="001335E5" w:rsidRPr="00B10A24" w:rsidRDefault="00BD228F" w:rsidP="007661E4">
            <w:pPr>
              <w:jc w:val="center"/>
              <w:rPr>
                <w:sz w:val="24"/>
                <w:szCs w:val="24"/>
              </w:rPr>
            </w:pPr>
            <w:proofErr w:type="spellStart"/>
            <w:r w:rsidRPr="00BD228F">
              <w:rPr>
                <w:sz w:val="24"/>
                <w:szCs w:val="24"/>
              </w:rPr>
              <w:t>задний</w:t>
            </w:r>
            <w:proofErr w:type="spellEnd"/>
            <w:r w:rsidRPr="00BD228F">
              <w:rPr>
                <w:sz w:val="24"/>
                <w:szCs w:val="24"/>
              </w:rPr>
              <w:t xml:space="preserve"> </w:t>
            </w:r>
            <w:proofErr w:type="spellStart"/>
            <w:r w:rsidRPr="00BD228F">
              <w:rPr>
                <w:sz w:val="24"/>
                <w:szCs w:val="24"/>
              </w:rPr>
              <w:t>сальник</w:t>
            </w:r>
            <w:proofErr w:type="spellEnd"/>
            <w:r w:rsidRPr="00BD228F">
              <w:rPr>
                <w:sz w:val="24"/>
                <w:szCs w:val="24"/>
              </w:rPr>
              <w:t xml:space="preserve"> </w:t>
            </w:r>
            <w:proofErr w:type="spellStart"/>
            <w:r w:rsidRPr="00BD228F">
              <w:rPr>
                <w:sz w:val="24"/>
                <w:szCs w:val="24"/>
              </w:rPr>
              <w:t>выходного</w:t>
            </w:r>
            <w:proofErr w:type="spellEnd"/>
            <w:r w:rsidRPr="00BD228F">
              <w:rPr>
                <w:sz w:val="24"/>
                <w:szCs w:val="24"/>
              </w:rPr>
              <w:t xml:space="preserve"> </w:t>
            </w:r>
            <w:proofErr w:type="spellStart"/>
            <w:r w:rsidRPr="00BD228F">
              <w:rPr>
                <w:sz w:val="24"/>
                <w:szCs w:val="24"/>
              </w:rPr>
              <w:t>вала</w:t>
            </w:r>
            <w:proofErr w:type="spellEnd"/>
          </w:p>
        </w:tc>
        <w:tc>
          <w:tcPr>
            <w:tcW w:w="1559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asciiTheme="minorEastAsia" w:hAnsiTheme="minorEastAsia" w:hint="eastAsia"/>
                <w:sz w:val="24"/>
                <w:szCs w:val="24"/>
              </w:rPr>
              <w:t>Φ</w:t>
            </w:r>
            <w:r w:rsidRPr="00B10A24">
              <w:rPr>
                <w:rFonts w:hint="eastAsia"/>
                <w:sz w:val="24"/>
                <w:szCs w:val="24"/>
              </w:rPr>
              <w:t>90</w:t>
            </w:r>
            <w:r w:rsidRPr="00B10A24">
              <w:rPr>
                <w:rFonts w:asciiTheme="minorEastAsia" w:hAnsiTheme="minorEastAsia" w:hint="eastAsia"/>
                <w:sz w:val="24"/>
                <w:szCs w:val="24"/>
              </w:rPr>
              <w:t>×Φ120×12</w:t>
            </w:r>
          </w:p>
        </w:tc>
        <w:tc>
          <w:tcPr>
            <w:tcW w:w="1276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hint="eastAsia"/>
                <w:sz w:val="24"/>
                <w:szCs w:val="24"/>
              </w:rPr>
              <w:t>1</w:t>
            </w:r>
          </w:p>
        </w:tc>
      </w:tr>
      <w:tr w:rsidR="007661E4" w:rsidRPr="000E5F10" w:rsidTr="007661E4">
        <w:trPr>
          <w:trHeight w:val="327"/>
        </w:trPr>
        <w:tc>
          <w:tcPr>
            <w:tcW w:w="1734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hint="eastAsia"/>
                <w:sz w:val="24"/>
                <w:szCs w:val="24"/>
              </w:rPr>
              <w:t>32312</w:t>
            </w:r>
          </w:p>
        </w:tc>
        <w:tc>
          <w:tcPr>
            <w:tcW w:w="1960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asciiTheme="minorEastAsia" w:hAnsiTheme="minorEastAsia" w:hint="eastAsia"/>
                <w:sz w:val="24"/>
                <w:szCs w:val="24"/>
              </w:rPr>
              <w:t>Φ</w:t>
            </w:r>
            <w:r w:rsidRPr="00B10A24">
              <w:rPr>
                <w:rFonts w:hint="eastAsia"/>
                <w:sz w:val="24"/>
                <w:szCs w:val="24"/>
              </w:rPr>
              <w:t>60</w:t>
            </w:r>
            <w:r w:rsidRPr="00B10A24">
              <w:rPr>
                <w:rFonts w:ascii="SimSun" w:eastAsia="SimSun" w:hAnsi="SimSun" w:hint="eastAsia"/>
                <w:sz w:val="24"/>
                <w:szCs w:val="24"/>
              </w:rPr>
              <w:t>×Φ130×48.5</w:t>
            </w:r>
          </w:p>
        </w:tc>
        <w:tc>
          <w:tcPr>
            <w:tcW w:w="1168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67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</w:p>
        </w:tc>
      </w:tr>
      <w:tr w:rsidR="007661E4" w:rsidRPr="000E5F10" w:rsidTr="007661E4">
        <w:trPr>
          <w:trHeight w:val="311"/>
        </w:trPr>
        <w:tc>
          <w:tcPr>
            <w:tcW w:w="1734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hint="eastAsia"/>
                <w:sz w:val="24"/>
                <w:szCs w:val="24"/>
              </w:rPr>
              <w:t>32310</w:t>
            </w:r>
          </w:p>
        </w:tc>
        <w:tc>
          <w:tcPr>
            <w:tcW w:w="1960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asciiTheme="minorEastAsia" w:hAnsiTheme="minorEastAsia" w:hint="eastAsia"/>
                <w:sz w:val="24"/>
                <w:szCs w:val="24"/>
              </w:rPr>
              <w:t>Φ</w:t>
            </w:r>
            <w:r w:rsidRPr="00B10A24">
              <w:rPr>
                <w:rFonts w:hint="eastAsia"/>
                <w:sz w:val="24"/>
                <w:szCs w:val="24"/>
              </w:rPr>
              <w:t>50</w:t>
            </w:r>
            <w:r w:rsidRPr="00B10A24">
              <w:rPr>
                <w:rFonts w:ascii="SimSun" w:eastAsia="SimSun" w:hAnsi="SimSun" w:hint="eastAsia"/>
                <w:sz w:val="24"/>
                <w:szCs w:val="24"/>
              </w:rPr>
              <w:t>×Φ110×42.25</w:t>
            </w:r>
          </w:p>
        </w:tc>
        <w:tc>
          <w:tcPr>
            <w:tcW w:w="1168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1767" w:type="dxa"/>
            <w:vAlign w:val="center"/>
          </w:tcPr>
          <w:p w:rsidR="001335E5" w:rsidRPr="00B10A24" w:rsidRDefault="00BD228F" w:rsidP="00B10A24">
            <w:pPr>
              <w:jc w:val="center"/>
              <w:rPr>
                <w:sz w:val="24"/>
                <w:szCs w:val="24"/>
              </w:rPr>
            </w:pPr>
            <w:proofErr w:type="spellStart"/>
            <w:r w:rsidRPr="00BD228F">
              <w:rPr>
                <w:sz w:val="24"/>
                <w:szCs w:val="24"/>
              </w:rPr>
              <w:t>сальник</w:t>
            </w:r>
            <w:proofErr w:type="spellEnd"/>
            <w:r w:rsidRPr="00BD228F">
              <w:rPr>
                <w:sz w:val="24"/>
                <w:szCs w:val="24"/>
              </w:rPr>
              <w:t xml:space="preserve"> </w:t>
            </w:r>
            <w:proofErr w:type="spellStart"/>
            <w:r w:rsidRPr="00BD228F">
              <w:rPr>
                <w:sz w:val="24"/>
                <w:szCs w:val="24"/>
              </w:rPr>
              <w:t>выходного</w:t>
            </w:r>
            <w:proofErr w:type="spellEnd"/>
            <w:r w:rsidRPr="00BD228F">
              <w:rPr>
                <w:sz w:val="24"/>
                <w:szCs w:val="24"/>
              </w:rPr>
              <w:t xml:space="preserve"> </w:t>
            </w:r>
            <w:proofErr w:type="spellStart"/>
            <w:r w:rsidRPr="00BD228F">
              <w:rPr>
                <w:sz w:val="24"/>
                <w:szCs w:val="24"/>
              </w:rPr>
              <w:t>вала</w:t>
            </w:r>
            <w:proofErr w:type="spellEnd"/>
          </w:p>
        </w:tc>
        <w:tc>
          <w:tcPr>
            <w:tcW w:w="1559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asciiTheme="minorEastAsia" w:hAnsiTheme="minorEastAsia" w:hint="eastAsia"/>
                <w:sz w:val="24"/>
                <w:szCs w:val="24"/>
              </w:rPr>
              <w:t>Φ</w:t>
            </w:r>
            <w:r w:rsidRPr="00B10A24">
              <w:rPr>
                <w:rFonts w:hint="eastAsia"/>
                <w:sz w:val="24"/>
                <w:szCs w:val="24"/>
              </w:rPr>
              <w:t>50</w:t>
            </w:r>
            <w:r w:rsidRPr="00B10A24">
              <w:rPr>
                <w:rFonts w:asciiTheme="minorEastAsia" w:hAnsiTheme="minorEastAsia" w:hint="eastAsia"/>
                <w:sz w:val="24"/>
                <w:szCs w:val="24"/>
              </w:rPr>
              <w:t>×Φ70×8</w:t>
            </w:r>
          </w:p>
        </w:tc>
        <w:tc>
          <w:tcPr>
            <w:tcW w:w="1276" w:type="dxa"/>
            <w:vAlign w:val="center"/>
          </w:tcPr>
          <w:p w:rsidR="001335E5" w:rsidRPr="00B10A24" w:rsidRDefault="001335E5" w:rsidP="00B10A24">
            <w:pPr>
              <w:jc w:val="center"/>
              <w:rPr>
                <w:sz w:val="24"/>
                <w:szCs w:val="24"/>
              </w:rPr>
            </w:pPr>
            <w:r w:rsidRPr="00B10A24">
              <w:rPr>
                <w:rFonts w:hint="eastAsia"/>
                <w:sz w:val="24"/>
                <w:szCs w:val="24"/>
              </w:rPr>
              <w:t>1</w:t>
            </w:r>
          </w:p>
        </w:tc>
      </w:tr>
    </w:tbl>
    <w:p w:rsidR="00BD228F" w:rsidRDefault="00BD228F">
      <w:pPr>
        <w:rPr>
          <w:b/>
          <w:bCs/>
          <w:kern w:val="44"/>
          <w:sz w:val="32"/>
          <w:szCs w:val="32"/>
          <w:lang w:val="ru-RU"/>
        </w:rPr>
      </w:pPr>
      <w:proofErr w:type="spellStart"/>
      <w:r w:rsidRPr="00BD228F">
        <w:rPr>
          <w:b/>
          <w:bCs/>
          <w:kern w:val="44"/>
          <w:sz w:val="32"/>
          <w:szCs w:val="32"/>
        </w:rPr>
        <w:t>Инструкция</w:t>
      </w:r>
      <w:proofErr w:type="spellEnd"/>
      <w:r w:rsidRPr="00BD228F">
        <w:rPr>
          <w:b/>
          <w:bCs/>
          <w:kern w:val="44"/>
          <w:sz w:val="32"/>
          <w:szCs w:val="32"/>
        </w:rPr>
        <w:t xml:space="preserve"> </w:t>
      </w:r>
      <w:proofErr w:type="spellStart"/>
      <w:r w:rsidRPr="00BD228F">
        <w:rPr>
          <w:b/>
          <w:bCs/>
          <w:kern w:val="44"/>
          <w:sz w:val="32"/>
          <w:szCs w:val="32"/>
        </w:rPr>
        <w:t>по</w:t>
      </w:r>
      <w:proofErr w:type="spellEnd"/>
      <w:r w:rsidRPr="00BD228F">
        <w:rPr>
          <w:b/>
          <w:bCs/>
          <w:kern w:val="44"/>
          <w:sz w:val="32"/>
          <w:szCs w:val="32"/>
        </w:rPr>
        <w:t xml:space="preserve"> </w:t>
      </w:r>
      <w:proofErr w:type="spellStart"/>
      <w:r w:rsidRPr="00BD228F">
        <w:rPr>
          <w:b/>
          <w:bCs/>
          <w:kern w:val="44"/>
          <w:sz w:val="32"/>
          <w:szCs w:val="32"/>
        </w:rPr>
        <w:t>эксплуатации</w:t>
      </w:r>
      <w:proofErr w:type="spellEnd"/>
      <w:r w:rsidRPr="00BD228F">
        <w:rPr>
          <w:b/>
          <w:bCs/>
          <w:kern w:val="44"/>
          <w:sz w:val="32"/>
          <w:szCs w:val="32"/>
        </w:rPr>
        <w:t xml:space="preserve"> </w:t>
      </w:r>
      <w:proofErr w:type="spellStart"/>
      <w:r w:rsidRPr="00BD228F">
        <w:rPr>
          <w:b/>
          <w:bCs/>
          <w:kern w:val="44"/>
          <w:sz w:val="32"/>
          <w:szCs w:val="32"/>
        </w:rPr>
        <w:t>экструдера</w:t>
      </w:r>
      <w:proofErr w:type="spellEnd"/>
    </w:p>
    <w:p w:rsidR="00BD228F" w:rsidRDefault="000B37B4" w:rsidP="00BD228F">
      <w:pPr>
        <w:rPr>
          <w:sz w:val="28"/>
          <w:szCs w:val="28"/>
          <w:lang w:val="ru-RU"/>
        </w:rPr>
      </w:pPr>
      <w:r w:rsidRPr="00BD228F">
        <w:rPr>
          <w:rFonts w:hint="eastAsia"/>
          <w:sz w:val="28"/>
          <w:szCs w:val="28"/>
          <w:lang w:val="ru-RU"/>
        </w:rPr>
        <w:t>1</w:t>
      </w:r>
      <w:r w:rsidRPr="000E5F10">
        <w:rPr>
          <w:rFonts w:hint="eastAsia"/>
          <w:sz w:val="28"/>
          <w:szCs w:val="28"/>
        </w:rPr>
        <w:t>、</w:t>
      </w:r>
      <w:r w:rsidR="00BD228F" w:rsidRPr="00BD228F">
        <w:rPr>
          <w:sz w:val="28"/>
          <w:szCs w:val="28"/>
          <w:lang w:val="ru-RU"/>
        </w:rPr>
        <w:t>Напряжение питания экструдера: трехфазный переменный ток 380</w:t>
      </w:r>
      <w:proofErr w:type="gramStart"/>
      <w:r w:rsidR="00BD228F" w:rsidRPr="00BD228F">
        <w:rPr>
          <w:sz w:val="28"/>
          <w:szCs w:val="28"/>
          <w:lang w:val="ru-RU"/>
        </w:rPr>
        <w:t xml:space="preserve"> В</w:t>
      </w:r>
      <w:proofErr w:type="gramEnd"/>
      <w:r w:rsidR="00BD228F" w:rsidRPr="00BD228F">
        <w:rPr>
          <w:sz w:val="28"/>
          <w:szCs w:val="28"/>
          <w:lang w:val="ru-RU"/>
        </w:rPr>
        <w:t xml:space="preserve"> + </w:t>
      </w:r>
      <w:r w:rsidR="00BD228F" w:rsidRPr="00BD228F">
        <w:rPr>
          <w:sz w:val="28"/>
          <w:szCs w:val="28"/>
        </w:rPr>
        <w:t>N</w:t>
      </w:r>
      <w:r w:rsidR="00BD228F" w:rsidRPr="00BD228F">
        <w:rPr>
          <w:sz w:val="28"/>
          <w:szCs w:val="28"/>
          <w:lang w:val="ru-RU"/>
        </w:rPr>
        <w:t xml:space="preserve"> (нулевая линия), обратите внимание на провод заземления.</w:t>
      </w:r>
    </w:p>
    <w:p w:rsidR="00BD228F" w:rsidRDefault="000B37B4" w:rsidP="00BD228F">
      <w:pPr>
        <w:rPr>
          <w:sz w:val="28"/>
          <w:szCs w:val="28"/>
          <w:lang w:val="ru-RU"/>
        </w:rPr>
      </w:pPr>
      <w:r w:rsidRPr="00BD228F">
        <w:rPr>
          <w:rFonts w:hint="eastAsia"/>
          <w:sz w:val="28"/>
          <w:szCs w:val="28"/>
          <w:lang w:val="ru-RU"/>
        </w:rPr>
        <w:t>2</w:t>
      </w:r>
      <w:proofErr w:type="gramStart"/>
      <w:r w:rsidR="00262B5A">
        <w:rPr>
          <w:rFonts w:hint="eastAsia"/>
          <w:sz w:val="28"/>
          <w:szCs w:val="28"/>
        </w:rPr>
        <w:t>、</w:t>
      </w:r>
      <w:r w:rsidR="00BD228F" w:rsidRPr="00BD228F">
        <w:rPr>
          <w:sz w:val="28"/>
          <w:szCs w:val="28"/>
          <w:lang w:val="ru-RU"/>
        </w:rPr>
        <w:t>Н</w:t>
      </w:r>
      <w:proofErr w:type="gramEnd"/>
      <w:r w:rsidR="00BD228F" w:rsidRPr="00BD228F">
        <w:rPr>
          <w:sz w:val="28"/>
          <w:szCs w:val="28"/>
          <w:lang w:val="ru-RU"/>
        </w:rPr>
        <w:t>есмотря на то, что новая машина уже отрегулировала температуру перед тем, как покинуть завод, в ходе фактического производства она должна быть снова проверена термометром в соответствии с требуемой температурой для обеспечения бесперебойного производства.</w:t>
      </w:r>
    </w:p>
    <w:p w:rsidR="00BD228F" w:rsidRDefault="000B37B4" w:rsidP="00BD228F">
      <w:pPr>
        <w:rPr>
          <w:sz w:val="28"/>
          <w:szCs w:val="28"/>
          <w:lang w:val="ru-RU"/>
        </w:rPr>
      </w:pPr>
      <w:r w:rsidRPr="00BD228F">
        <w:rPr>
          <w:rFonts w:hint="eastAsia"/>
          <w:sz w:val="28"/>
          <w:szCs w:val="28"/>
          <w:lang w:val="ru-RU"/>
        </w:rPr>
        <w:t>3</w:t>
      </w:r>
      <w:proofErr w:type="gramStart"/>
      <w:r w:rsidRPr="000E5F10">
        <w:rPr>
          <w:rFonts w:hint="eastAsia"/>
          <w:sz w:val="28"/>
          <w:szCs w:val="28"/>
        </w:rPr>
        <w:t>、</w:t>
      </w:r>
      <w:r w:rsidR="00BD228F" w:rsidRPr="00BD228F">
        <w:rPr>
          <w:sz w:val="28"/>
          <w:szCs w:val="28"/>
          <w:lang w:val="ru-RU"/>
        </w:rPr>
        <w:t>П</w:t>
      </w:r>
      <w:proofErr w:type="gramEnd"/>
      <w:r w:rsidR="00BD228F" w:rsidRPr="00BD228F">
        <w:rPr>
          <w:sz w:val="28"/>
          <w:szCs w:val="28"/>
          <w:lang w:val="ru-RU"/>
        </w:rPr>
        <w:t>осле нагревания до заданной температуры перед запуском машины выдержите нагрев в течение 30-40 минут, чтобы температура головки и винта была достаточной для пластификации материала.</w:t>
      </w:r>
    </w:p>
    <w:p w:rsidR="00BD228F" w:rsidRDefault="00F25E49" w:rsidP="00BD228F">
      <w:pPr>
        <w:rPr>
          <w:sz w:val="28"/>
          <w:szCs w:val="28"/>
          <w:lang w:val="ru-RU"/>
        </w:rPr>
      </w:pPr>
      <w:r w:rsidRPr="00BD228F">
        <w:rPr>
          <w:rFonts w:hint="eastAsia"/>
          <w:sz w:val="28"/>
          <w:szCs w:val="28"/>
          <w:lang w:val="ru-RU"/>
        </w:rPr>
        <w:t>4</w:t>
      </w:r>
      <w:proofErr w:type="gramStart"/>
      <w:r w:rsidR="00FA3E1C">
        <w:rPr>
          <w:rFonts w:hint="eastAsia"/>
          <w:sz w:val="28"/>
          <w:szCs w:val="28"/>
        </w:rPr>
        <w:t>、</w:t>
      </w:r>
      <w:r w:rsidR="00BD228F" w:rsidRPr="00BD228F">
        <w:rPr>
          <w:sz w:val="28"/>
          <w:szCs w:val="28"/>
          <w:lang w:val="ru-RU"/>
        </w:rPr>
        <w:t>П</w:t>
      </w:r>
      <w:proofErr w:type="gramEnd"/>
      <w:r w:rsidR="00BD228F" w:rsidRPr="00BD228F">
        <w:rPr>
          <w:sz w:val="28"/>
          <w:szCs w:val="28"/>
          <w:lang w:val="ru-RU"/>
        </w:rPr>
        <w:t xml:space="preserve">еред запуском проверьте уровень смазочного масла редуктора и, если его </w:t>
      </w:r>
      <w:r w:rsidR="00BD228F" w:rsidRPr="00BD228F">
        <w:rPr>
          <w:sz w:val="28"/>
          <w:szCs w:val="28"/>
          <w:lang w:val="ru-RU"/>
        </w:rPr>
        <w:lastRenderedPageBreak/>
        <w:t>недостаточно, добавьте трансмиссионное масло 15 # Коробка редуктора и водяная втулка цилиндра должны охлаждаться водой.</w:t>
      </w:r>
    </w:p>
    <w:p w:rsidR="00BD228F" w:rsidRDefault="00F25E49" w:rsidP="00BD228F">
      <w:pPr>
        <w:rPr>
          <w:sz w:val="28"/>
          <w:szCs w:val="28"/>
          <w:lang w:val="ru-RU"/>
        </w:rPr>
      </w:pPr>
      <w:r w:rsidRPr="00BD228F">
        <w:rPr>
          <w:rFonts w:hint="eastAsia"/>
          <w:sz w:val="28"/>
          <w:szCs w:val="28"/>
          <w:lang w:val="ru-RU"/>
        </w:rPr>
        <w:t>5</w:t>
      </w:r>
      <w:proofErr w:type="gramStart"/>
      <w:r w:rsidRPr="000E5F10">
        <w:rPr>
          <w:rFonts w:hint="eastAsia"/>
          <w:sz w:val="28"/>
          <w:szCs w:val="28"/>
        </w:rPr>
        <w:t>、</w:t>
      </w:r>
      <w:r w:rsidR="00BD228F" w:rsidRPr="00BD228F">
        <w:rPr>
          <w:sz w:val="28"/>
          <w:szCs w:val="28"/>
          <w:lang w:val="ru-RU"/>
        </w:rPr>
        <w:t>П</w:t>
      </w:r>
      <w:proofErr w:type="gramEnd"/>
      <w:r w:rsidR="00BD228F" w:rsidRPr="00BD228F">
        <w:rPr>
          <w:sz w:val="28"/>
          <w:szCs w:val="28"/>
          <w:lang w:val="ru-RU"/>
        </w:rPr>
        <w:t>еред отправкой с завода направление вентилятора и хост-машины было проверено, но после подключения на новом заводе направление вентилятора и хоста должно быть повторно проверено, если в противоположном направлении следует изменить мощность линия.</w:t>
      </w:r>
    </w:p>
    <w:p w:rsidR="00BD228F" w:rsidRDefault="00F25E49" w:rsidP="00BD228F">
      <w:pPr>
        <w:rPr>
          <w:sz w:val="28"/>
          <w:szCs w:val="28"/>
          <w:lang w:val="ru-RU"/>
        </w:rPr>
      </w:pPr>
      <w:r w:rsidRPr="00BD228F">
        <w:rPr>
          <w:rFonts w:hint="eastAsia"/>
          <w:sz w:val="28"/>
          <w:szCs w:val="28"/>
          <w:lang w:val="ru-RU"/>
        </w:rPr>
        <w:t>6</w:t>
      </w:r>
      <w:proofErr w:type="gramStart"/>
      <w:r w:rsidRPr="000E5F10">
        <w:rPr>
          <w:rFonts w:hint="eastAsia"/>
          <w:sz w:val="28"/>
          <w:szCs w:val="28"/>
        </w:rPr>
        <w:t>、</w:t>
      </w:r>
      <w:r w:rsidR="00BD228F" w:rsidRPr="00BD228F">
        <w:rPr>
          <w:sz w:val="28"/>
          <w:szCs w:val="28"/>
          <w:lang w:val="ru-RU"/>
        </w:rPr>
        <w:t>П</w:t>
      </w:r>
      <w:proofErr w:type="gramEnd"/>
      <w:r w:rsidR="00BD228F" w:rsidRPr="00BD228F">
        <w:rPr>
          <w:sz w:val="28"/>
          <w:szCs w:val="28"/>
          <w:lang w:val="ru-RU"/>
        </w:rPr>
        <w:t>осле использования новой машины в течение двух месяцев масло необходимо заменять, и масло следует заменять один раз в следующие шесть месяцев до восьми месяцев.</w:t>
      </w:r>
    </w:p>
    <w:p w:rsidR="00BD228F" w:rsidRDefault="00F25E49" w:rsidP="00BD228F">
      <w:pPr>
        <w:rPr>
          <w:sz w:val="28"/>
          <w:szCs w:val="28"/>
          <w:lang w:val="ru-RU"/>
        </w:rPr>
      </w:pPr>
      <w:r w:rsidRPr="00BD228F">
        <w:rPr>
          <w:rFonts w:hint="eastAsia"/>
          <w:sz w:val="28"/>
          <w:szCs w:val="28"/>
          <w:lang w:val="ru-RU"/>
        </w:rPr>
        <w:t>7</w:t>
      </w:r>
      <w:proofErr w:type="gramStart"/>
      <w:r w:rsidRPr="000E5F10">
        <w:rPr>
          <w:rFonts w:hint="eastAsia"/>
          <w:sz w:val="28"/>
          <w:szCs w:val="28"/>
        </w:rPr>
        <w:t>、</w:t>
      </w:r>
      <w:r w:rsidR="00BD228F" w:rsidRPr="00BD228F">
        <w:rPr>
          <w:sz w:val="28"/>
          <w:szCs w:val="28"/>
          <w:lang w:val="ru-RU"/>
        </w:rPr>
        <w:t>В</w:t>
      </w:r>
      <w:proofErr w:type="gramEnd"/>
      <w:r w:rsidR="00BD228F" w:rsidRPr="00BD228F">
        <w:rPr>
          <w:sz w:val="28"/>
          <w:szCs w:val="28"/>
          <w:lang w:val="ru-RU"/>
        </w:rPr>
        <w:t xml:space="preserve"> процессе производства не допускайте падения инструментов и прочего в бункер, чтобы не повредить шнек.</w:t>
      </w:r>
    </w:p>
    <w:p w:rsidR="00BD228F" w:rsidRDefault="00F25E49" w:rsidP="00BD228F">
      <w:pPr>
        <w:rPr>
          <w:sz w:val="28"/>
          <w:szCs w:val="28"/>
          <w:lang w:val="ru-RU"/>
        </w:rPr>
      </w:pPr>
      <w:r w:rsidRPr="00BD228F">
        <w:rPr>
          <w:rFonts w:hint="eastAsia"/>
          <w:sz w:val="28"/>
          <w:szCs w:val="28"/>
          <w:lang w:val="ru-RU"/>
        </w:rPr>
        <w:t>8</w:t>
      </w:r>
      <w:r w:rsidRPr="000E5F10">
        <w:rPr>
          <w:rFonts w:hint="eastAsia"/>
          <w:sz w:val="28"/>
          <w:szCs w:val="28"/>
        </w:rPr>
        <w:t>、</w:t>
      </w:r>
      <w:r w:rsidR="00BD228F" w:rsidRPr="00BD228F">
        <w:rPr>
          <w:sz w:val="28"/>
          <w:szCs w:val="28"/>
          <w:lang w:val="ru-RU"/>
        </w:rPr>
        <w:t xml:space="preserve">Запустите двигатель и поработайте на холостом ходу на низкой скорости в течение </w:t>
      </w:r>
      <w:proofErr w:type="spellStart"/>
      <w:r w:rsidR="00BD228F" w:rsidRPr="00BD228F">
        <w:rPr>
          <w:sz w:val="28"/>
          <w:szCs w:val="28"/>
          <w:lang w:val="ru-RU"/>
        </w:rPr>
        <w:t>получаса</w:t>
      </w:r>
      <w:proofErr w:type="gramStart"/>
      <w:r w:rsidR="00BD228F" w:rsidRPr="00BD228F">
        <w:rPr>
          <w:sz w:val="28"/>
          <w:szCs w:val="28"/>
          <w:lang w:val="ru-RU"/>
        </w:rPr>
        <w:t>.Е</w:t>
      </w:r>
      <w:proofErr w:type="gramEnd"/>
      <w:r w:rsidR="00BD228F" w:rsidRPr="00BD228F">
        <w:rPr>
          <w:sz w:val="28"/>
          <w:szCs w:val="28"/>
          <w:lang w:val="ru-RU"/>
        </w:rPr>
        <w:t>сли</w:t>
      </w:r>
      <w:proofErr w:type="spellEnd"/>
      <w:r w:rsidR="00BD228F" w:rsidRPr="00BD228F">
        <w:rPr>
          <w:sz w:val="28"/>
          <w:szCs w:val="28"/>
          <w:lang w:val="ru-RU"/>
        </w:rPr>
        <w:t xml:space="preserve"> машина исправна, добавьте небольшое количество сырья, после выгрузки продукта она сможет нормально работать.</w:t>
      </w:r>
    </w:p>
    <w:p w:rsidR="00BD228F" w:rsidRDefault="00F25E49" w:rsidP="00BD228F">
      <w:pPr>
        <w:rPr>
          <w:sz w:val="28"/>
          <w:szCs w:val="28"/>
          <w:lang w:val="ru-RU"/>
        </w:rPr>
      </w:pPr>
      <w:r w:rsidRPr="00BD228F">
        <w:rPr>
          <w:rFonts w:hint="eastAsia"/>
          <w:sz w:val="28"/>
          <w:szCs w:val="28"/>
          <w:lang w:val="ru-RU"/>
        </w:rPr>
        <w:t>9</w:t>
      </w:r>
      <w:proofErr w:type="gramStart"/>
      <w:r w:rsidRPr="000E5F10">
        <w:rPr>
          <w:rFonts w:hint="eastAsia"/>
          <w:sz w:val="28"/>
          <w:szCs w:val="28"/>
        </w:rPr>
        <w:t>、</w:t>
      </w:r>
      <w:r w:rsidR="00BD228F" w:rsidRPr="00BD228F">
        <w:rPr>
          <w:sz w:val="28"/>
          <w:szCs w:val="28"/>
          <w:lang w:val="ru-RU"/>
        </w:rPr>
        <w:t>В</w:t>
      </w:r>
      <w:proofErr w:type="gramEnd"/>
      <w:r w:rsidR="00BD228F" w:rsidRPr="00BD228F">
        <w:rPr>
          <w:sz w:val="28"/>
          <w:szCs w:val="28"/>
          <w:lang w:val="ru-RU"/>
        </w:rPr>
        <w:t>о время нормального производства ток хоста не превышает номинального тока, и нет никаких аномальных шумов.</w:t>
      </w:r>
    </w:p>
    <w:p w:rsidR="00BD228F" w:rsidRDefault="00F25E49" w:rsidP="00BD228F">
      <w:pPr>
        <w:rPr>
          <w:sz w:val="28"/>
          <w:szCs w:val="28"/>
          <w:lang w:val="ru-RU"/>
        </w:rPr>
      </w:pPr>
      <w:r w:rsidRPr="00BD228F">
        <w:rPr>
          <w:rFonts w:hint="eastAsia"/>
          <w:sz w:val="28"/>
          <w:szCs w:val="28"/>
          <w:lang w:val="ru-RU"/>
        </w:rPr>
        <w:t>10</w:t>
      </w:r>
      <w:proofErr w:type="gramStart"/>
      <w:r w:rsidRPr="000E5F10">
        <w:rPr>
          <w:rFonts w:hint="eastAsia"/>
          <w:sz w:val="28"/>
          <w:szCs w:val="28"/>
        </w:rPr>
        <w:t>、</w:t>
      </w:r>
      <w:r w:rsidR="00BD228F" w:rsidRPr="00BD228F">
        <w:rPr>
          <w:sz w:val="28"/>
          <w:szCs w:val="28"/>
          <w:lang w:val="ru-RU"/>
        </w:rPr>
        <w:t>О</w:t>
      </w:r>
      <w:proofErr w:type="gramEnd"/>
      <w:r w:rsidR="00BD228F" w:rsidRPr="00BD228F">
        <w:rPr>
          <w:sz w:val="28"/>
          <w:szCs w:val="28"/>
          <w:lang w:val="ru-RU"/>
        </w:rPr>
        <w:t>братите внимание на температуру в каждой зоне во время производства, а также на то, в норме ли подача питания и разрядка.</w:t>
      </w:r>
    </w:p>
    <w:p w:rsidR="00BD228F" w:rsidRDefault="00F25E49" w:rsidP="00BD228F">
      <w:pPr>
        <w:rPr>
          <w:sz w:val="28"/>
          <w:szCs w:val="28"/>
          <w:lang w:val="ru-RU"/>
        </w:rPr>
      </w:pPr>
      <w:r w:rsidRPr="00BD228F">
        <w:rPr>
          <w:rFonts w:hint="eastAsia"/>
          <w:sz w:val="28"/>
          <w:szCs w:val="28"/>
          <w:lang w:val="ru-RU"/>
        </w:rPr>
        <w:t>11</w:t>
      </w:r>
      <w:proofErr w:type="gramStart"/>
      <w:r w:rsidRPr="000E5F10">
        <w:rPr>
          <w:rFonts w:hint="eastAsia"/>
          <w:sz w:val="28"/>
          <w:szCs w:val="28"/>
        </w:rPr>
        <w:t>、</w:t>
      </w:r>
      <w:r w:rsidR="00BD228F" w:rsidRPr="00BD228F">
        <w:rPr>
          <w:sz w:val="28"/>
          <w:szCs w:val="28"/>
          <w:lang w:val="ru-RU"/>
        </w:rPr>
        <w:t>К</w:t>
      </w:r>
      <w:proofErr w:type="gramEnd"/>
      <w:r w:rsidR="00BD228F" w:rsidRPr="00BD228F">
        <w:rPr>
          <w:sz w:val="28"/>
          <w:szCs w:val="28"/>
          <w:lang w:val="ru-RU"/>
        </w:rPr>
        <w:t>огда слив станет коричневым, остановите машину, чтобы очистить винт и форму, обратите внимание на температуру.</w:t>
      </w:r>
    </w:p>
    <w:p w:rsidR="00BD228F" w:rsidRDefault="00F25E49" w:rsidP="00BD228F">
      <w:pPr>
        <w:rPr>
          <w:sz w:val="28"/>
          <w:szCs w:val="28"/>
          <w:lang w:val="ru-RU"/>
        </w:rPr>
      </w:pPr>
      <w:r w:rsidRPr="00BD228F">
        <w:rPr>
          <w:rFonts w:hint="eastAsia"/>
          <w:sz w:val="28"/>
          <w:szCs w:val="28"/>
          <w:lang w:val="ru-RU"/>
        </w:rPr>
        <w:t>12</w:t>
      </w:r>
      <w:proofErr w:type="gramStart"/>
      <w:r w:rsidRPr="000E5F10">
        <w:rPr>
          <w:rFonts w:hint="eastAsia"/>
          <w:sz w:val="28"/>
          <w:szCs w:val="28"/>
        </w:rPr>
        <w:t>、</w:t>
      </w:r>
      <w:bookmarkStart w:id="8" w:name="_Toc518660207"/>
      <w:r w:rsidR="00BD228F" w:rsidRPr="00BD228F">
        <w:rPr>
          <w:sz w:val="28"/>
          <w:szCs w:val="28"/>
          <w:lang w:val="ru-RU"/>
        </w:rPr>
        <w:t>С</w:t>
      </w:r>
      <w:proofErr w:type="gramEnd"/>
      <w:r w:rsidR="00BD228F" w:rsidRPr="00BD228F">
        <w:rPr>
          <w:sz w:val="28"/>
          <w:szCs w:val="28"/>
          <w:lang w:val="ru-RU"/>
        </w:rPr>
        <w:t>лейте пластик с винта, очистите головку штампа, накройте бункер и выключите питание перед остановкой.</w:t>
      </w:r>
    </w:p>
    <w:bookmarkEnd w:id="8"/>
    <w:p w:rsidR="00F25E49" w:rsidRDefault="00BD228F" w:rsidP="00BD228F">
      <w:pPr>
        <w:rPr>
          <w:sz w:val="32"/>
          <w:szCs w:val="32"/>
          <w:lang w:val="ru-RU"/>
        </w:rPr>
      </w:pPr>
      <w:proofErr w:type="spellStart"/>
      <w:r w:rsidRPr="00BD228F">
        <w:rPr>
          <w:sz w:val="32"/>
          <w:szCs w:val="32"/>
        </w:rPr>
        <w:lastRenderedPageBreak/>
        <w:t>Анализ</w:t>
      </w:r>
      <w:proofErr w:type="spellEnd"/>
      <w:r w:rsidRPr="00BD228F">
        <w:rPr>
          <w:sz w:val="32"/>
          <w:szCs w:val="32"/>
        </w:rPr>
        <w:t xml:space="preserve"> </w:t>
      </w:r>
      <w:proofErr w:type="spellStart"/>
      <w:r w:rsidRPr="00BD228F">
        <w:rPr>
          <w:sz w:val="32"/>
          <w:szCs w:val="32"/>
        </w:rPr>
        <w:t>неисправностей</w:t>
      </w:r>
      <w:proofErr w:type="spellEnd"/>
      <w:r w:rsidRPr="00BD228F">
        <w:rPr>
          <w:sz w:val="32"/>
          <w:szCs w:val="32"/>
        </w:rPr>
        <w:t xml:space="preserve"> </w:t>
      </w:r>
      <w:proofErr w:type="spellStart"/>
      <w:r w:rsidRPr="00BD228F">
        <w:rPr>
          <w:sz w:val="32"/>
          <w:szCs w:val="32"/>
        </w:rPr>
        <w:t>экструдера</w:t>
      </w:r>
      <w:proofErr w:type="spellEnd"/>
    </w:p>
    <w:p w:rsidR="00BD228F" w:rsidRPr="00BD228F" w:rsidRDefault="00BD228F" w:rsidP="00BD228F">
      <w:pPr>
        <w:rPr>
          <w:b/>
          <w:sz w:val="32"/>
          <w:szCs w:val="32"/>
          <w:lang w:val="ru-RU"/>
        </w:rPr>
      </w:pPr>
    </w:p>
    <w:tbl>
      <w:tblPr>
        <w:tblStyle w:val="a7"/>
        <w:tblW w:w="10173" w:type="dxa"/>
        <w:tblLook w:val="04A0" w:firstRow="1" w:lastRow="0" w:firstColumn="1" w:lastColumn="0" w:noHBand="0" w:noVBand="1"/>
      </w:tblPr>
      <w:tblGrid>
        <w:gridCol w:w="2840"/>
        <w:gridCol w:w="3222"/>
        <w:gridCol w:w="4111"/>
      </w:tblGrid>
      <w:tr w:rsidR="00F25E49" w:rsidRPr="00B10A24" w:rsidTr="00B10A24">
        <w:tc>
          <w:tcPr>
            <w:tcW w:w="2840" w:type="dxa"/>
            <w:vAlign w:val="center"/>
          </w:tcPr>
          <w:p w:rsidR="00F25E49" w:rsidRPr="00B10A24" w:rsidRDefault="00BD228F" w:rsidP="00B10A2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BD228F">
              <w:rPr>
                <w:b/>
                <w:sz w:val="28"/>
                <w:szCs w:val="28"/>
              </w:rPr>
              <w:t>Явление</w:t>
            </w:r>
            <w:proofErr w:type="spellEnd"/>
            <w:r w:rsidRPr="00BD228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228F">
              <w:rPr>
                <w:b/>
                <w:sz w:val="28"/>
                <w:szCs w:val="28"/>
              </w:rPr>
              <w:t>отказа</w:t>
            </w:r>
            <w:proofErr w:type="spellEnd"/>
          </w:p>
        </w:tc>
        <w:tc>
          <w:tcPr>
            <w:tcW w:w="3222" w:type="dxa"/>
            <w:vAlign w:val="center"/>
          </w:tcPr>
          <w:p w:rsidR="00F25E49" w:rsidRPr="00B10A24" w:rsidRDefault="00BD228F" w:rsidP="00B10A2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BD228F">
              <w:rPr>
                <w:b/>
                <w:sz w:val="28"/>
                <w:szCs w:val="28"/>
              </w:rPr>
              <w:t>причина</w:t>
            </w:r>
            <w:proofErr w:type="spellEnd"/>
          </w:p>
        </w:tc>
        <w:tc>
          <w:tcPr>
            <w:tcW w:w="4111" w:type="dxa"/>
            <w:vAlign w:val="center"/>
          </w:tcPr>
          <w:p w:rsidR="00F25E49" w:rsidRPr="00B10A24" w:rsidRDefault="00BD228F" w:rsidP="00B10A24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BD228F">
              <w:rPr>
                <w:b/>
                <w:sz w:val="28"/>
                <w:szCs w:val="28"/>
              </w:rPr>
              <w:t>Подход</w:t>
            </w:r>
            <w:proofErr w:type="spellEnd"/>
          </w:p>
        </w:tc>
      </w:tr>
      <w:tr w:rsidR="00F25E49" w:rsidRPr="00BD228F" w:rsidTr="00B10A24">
        <w:tc>
          <w:tcPr>
            <w:tcW w:w="2840" w:type="dxa"/>
            <w:vAlign w:val="center"/>
          </w:tcPr>
          <w:p w:rsidR="00F25E49" w:rsidRPr="00BD228F" w:rsidRDefault="00BD228F" w:rsidP="00B10A24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1. При запуске основного двигателя он не двигается или останавливается на мгновение.</w:t>
            </w:r>
          </w:p>
        </w:tc>
        <w:tc>
          <w:tcPr>
            <w:tcW w:w="3222" w:type="dxa"/>
            <w:vAlign w:val="center"/>
          </w:tcPr>
          <w:p w:rsidR="00BD228F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1. Не подключен основной источник питания двигателя.</w:t>
            </w:r>
          </w:p>
          <w:p w:rsidR="00F25E49" w:rsidRPr="00BD228F" w:rsidRDefault="00BD228F" w:rsidP="00BD228F">
            <w:pPr>
              <w:rPr>
                <w:sz w:val="28"/>
                <w:szCs w:val="28"/>
                <w:lang w:val="ru-RU"/>
              </w:rPr>
            </w:pPr>
            <w:r w:rsidRPr="00BD228F">
              <w:rPr>
                <w:sz w:val="22"/>
                <w:lang w:val="ru-RU"/>
              </w:rPr>
              <w:t>2. Недостаточное время нагрева или нагреватель не работает, что приводит к чрезмерному крутящему моменту и перегрузке двигателя.</w:t>
            </w:r>
          </w:p>
        </w:tc>
        <w:tc>
          <w:tcPr>
            <w:tcW w:w="4111" w:type="dxa"/>
            <w:vAlign w:val="center"/>
          </w:tcPr>
          <w:p w:rsidR="00BD228F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1. Проверьте проводку питания главной цепи.</w:t>
            </w:r>
          </w:p>
          <w:p w:rsidR="00F25E49" w:rsidRPr="00BD228F" w:rsidRDefault="00BD228F" w:rsidP="00BD228F">
            <w:pPr>
              <w:rPr>
                <w:sz w:val="28"/>
                <w:szCs w:val="28"/>
                <w:lang w:val="ru-RU"/>
              </w:rPr>
            </w:pPr>
            <w:r w:rsidRPr="00BD228F">
              <w:rPr>
                <w:sz w:val="22"/>
                <w:lang w:val="ru-RU"/>
              </w:rPr>
              <w:t>2. Проверьте отображение температуры в каждой секции и найдите соответствующие записи, чтобы подтвердить время нагрева.</w:t>
            </w:r>
          </w:p>
        </w:tc>
      </w:tr>
      <w:tr w:rsidR="00F25E49" w:rsidRPr="00BD228F" w:rsidTr="00B10A24">
        <w:tc>
          <w:tcPr>
            <w:tcW w:w="2840" w:type="dxa"/>
            <w:vAlign w:val="center"/>
          </w:tcPr>
          <w:p w:rsidR="00F25E49" w:rsidRPr="00BD228F" w:rsidRDefault="00BD228F" w:rsidP="00B10A24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2. Главный двигатель вращается, но винт не вращается.</w:t>
            </w:r>
          </w:p>
        </w:tc>
        <w:tc>
          <w:tcPr>
            <w:tcW w:w="3222" w:type="dxa"/>
            <w:vAlign w:val="center"/>
          </w:tcPr>
          <w:p w:rsidR="00BD228F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1. Ремень трансмиссии неплотный и скользкий.</w:t>
            </w:r>
          </w:p>
          <w:p w:rsidR="00F25E49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 xml:space="preserve">2. </w:t>
            </w:r>
            <w:proofErr w:type="spellStart"/>
            <w:r w:rsidRPr="00BD228F">
              <w:rPr>
                <w:sz w:val="22"/>
                <w:lang w:val="ru-RU"/>
              </w:rPr>
              <w:t>Отрезан</w:t>
            </w:r>
            <w:proofErr w:type="spellEnd"/>
            <w:r w:rsidRPr="00BD228F">
              <w:rPr>
                <w:sz w:val="22"/>
                <w:lang w:val="ru-RU"/>
              </w:rPr>
              <w:t xml:space="preserve"> </w:t>
            </w:r>
            <w:proofErr w:type="spellStart"/>
            <w:r w:rsidRPr="00BD228F">
              <w:rPr>
                <w:sz w:val="22"/>
                <w:lang w:val="ru-RU"/>
              </w:rPr>
              <w:t>ключ</w:t>
            </w:r>
            <w:proofErr w:type="spellEnd"/>
            <w:r w:rsidRPr="00BD228F">
              <w:rPr>
                <w:sz w:val="22"/>
                <w:lang w:val="ru-RU"/>
              </w:rPr>
              <w:t xml:space="preserve"> </w:t>
            </w:r>
            <w:proofErr w:type="spellStart"/>
            <w:r w:rsidRPr="00BD228F">
              <w:rPr>
                <w:sz w:val="22"/>
                <w:lang w:val="ru-RU"/>
              </w:rPr>
              <w:t>безопасности</w:t>
            </w:r>
            <w:proofErr w:type="spellEnd"/>
            <w:r w:rsidRPr="00BD228F">
              <w:rPr>
                <w:sz w:val="22"/>
                <w:lang w:val="ru-RU"/>
              </w:rPr>
              <w:t>.</w:t>
            </w:r>
          </w:p>
        </w:tc>
        <w:tc>
          <w:tcPr>
            <w:tcW w:w="4111" w:type="dxa"/>
            <w:vAlign w:val="center"/>
          </w:tcPr>
          <w:p w:rsidR="00BD228F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1. Отрегулируйте межосевое расстояние двух шкивов.</w:t>
            </w:r>
          </w:p>
          <w:p w:rsidR="0015702A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2. Проверьте ключ безопасности, проанализируйте причину отключения и замените его.</w:t>
            </w:r>
          </w:p>
        </w:tc>
      </w:tr>
      <w:tr w:rsidR="00F25E49" w:rsidRPr="00BD228F" w:rsidTr="00B10A24">
        <w:tc>
          <w:tcPr>
            <w:tcW w:w="2840" w:type="dxa"/>
            <w:vAlign w:val="center"/>
          </w:tcPr>
          <w:p w:rsidR="00F25E49" w:rsidRPr="00BD228F" w:rsidRDefault="00BD228F" w:rsidP="00B10A24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3. Шнек имеет индикатор скорости, но материал не выдавливается.</w:t>
            </w:r>
          </w:p>
        </w:tc>
        <w:tc>
          <w:tcPr>
            <w:tcW w:w="3222" w:type="dxa"/>
            <w:vAlign w:val="center"/>
          </w:tcPr>
          <w:p w:rsidR="00BD228F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1. В бункере нет материала.</w:t>
            </w:r>
          </w:p>
          <w:p w:rsidR="00BD228F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2. Подающий порт заблокирован посторонними предметами или происходит «перекрытие», и материал не может быть выгружен.</w:t>
            </w:r>
          </w:p>
          <w:p w:rsidR="00BD228F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3. В винт попадают металлические и другие твердые предметы, которые блокируют канавку винта и не могут перемещать материалы.</w:t>
            </w:r>
          </w:p>
          <w:p w:rsidR="00BD228F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4. Винт откручивается от основания секции подачи.</w:t>
            </w:r>
          </w:p>
          <w:p w:rsidR="0015702A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 xml:space="preserve">5. Температура цилиндра шнека слишком высока, а охлаждение шнека плохое, что приводит к </w:t>
            </w:r>
            <w:proofErr w:type="spellStart"/>
            <w:r w:rsidRPr="00BD228F">
              <w:rPr>
                <w:sz w:val="22"/>
                <w:lang w:val="ru-RU"/>
              </w:rPr>
              <w:t>застреванию</w:t>
            </w:r>
            <w:proofErr w:type="spellEnd"/>
            <w:r w:rsidRPr="00BD228F">
              <w:rPr>
                <w:sz w:val="22"/>
                <w:lang w:val="ru-RU"/>
              </w:rPr>
              <w:t xml:space="preserve"> вала.</w:t>
            </w:r>
          </w:p>
        </w:tc>
        <w:tc>
          <w:tcPr>
            <w:tcW w:w="4111" w:type="dxa"/>
            <w:vAlign w:val="center"/>
          </w:tcPr>
          <w:p w:rsidR="00BD228F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1. Добавьте материал в бункер.</w:t>
            </w:r>
          </w:p>
          <w:p w:rsidR="00BD228F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2. Удалите посторонние предметы из горловины бункера или устраните явление «закупоривания».</w:t>
            </w:r>
          </w:p>
          <w:p w:rsidR="00BD228F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3. Если подтверждается попадание твердых предметов в экструдер, необходимо закрыть шнек, чтобы удалить засоренные твердые предметы.</w:t>
            </w:r>
          </w:p>
          <w:p w:rsidR="00BD228F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 xml:space="preserve">4. Проверьте, вращается ли ведомый </w:t>
            </w:r>
            <w:proofErr w:type="spellStart"/>
            <w:r w:rsidRPr="00BD228F">
              <w:rPr>
                <w:sz w:val="22"/>
                <w:lang w:val="ru-RU"/>
              </w:rPr>
              <w:t>шкив</w:t>
            </w:r>
            <w:proofErr w:type="gramStart"/>
            <w:r w:rsidRPr="00BD228F">
              <w:rPr>
                <w:sz w:val="22"/>
                <w:lang w:val="ru-RU"/>
              </w:rPr>
              <w:t>.Е</w:t>
            </w:r>
            <w:proofErr w:type="gramEnd"/>
            <w:r w:rsidRPr="00BD228F">
              <w:rPr>
                <w:sz w:val="22"/>
                <w:lang w:val="ru-RU"/>
              </w:rPr>
              <w:t>сли</w:t>
            </w:r>
            <w:proofErr w:type="spellEnd"/>
            <w:r w:rsidRPr="00BD228F">
              <w:rPr>
                <w:sz w:val="22"/>
                <w:lang w:val="ru-RU"/>
              </w:rPr>
              <w:t xml:space="preserve"> вращение нормальное и исключена блокировка </w:t>
            </w:r>
            <w:proofErr w:type="spellStart"/>
            <w:r w:rsidRPr="00BD228F">
              <w:rPr>
                <w:sz w:val="22"/>
                <w:lang w:val="ru-RU"/>
              </w:rPr>
              <w:t>неподающего</w:t>
            </w:r>
            <w:proofErr w:type="spellEnd"/>
            <w:r w:rsidRPr="00BD228F">
              <w:rPr>
                <w:sz w:val="22"/>
                <w:lang w:val="ru-RU"/>
              </w:rPr>
              <w:t xml:space="preserve"> или твердого предмета, винт может быть скручен, и винт следует немедленно закрыть, чтобы удалить винт для замены и ремонта.</w:t>
            </w:r>
          </w:p>
          <w:p w:rsidR="0015702A" w:rsidRPr="00BD228F" w:rsidRDefault="00BD228F" w:rsidP="00BD228F">
            <w:pPr>
              <w:rPr>
                <w:sz w:val="22"/>
                <w:lang w:val="ru-RU"/>
              </w:rPr>
            </w:pPr>
            <w:r w:rsidRPr="00BD228F">
              <w:rPr>
                <w:sz w:val="22"/>
                <w:lang w:val="ru-RU"/>
              </w:rPr>
              <w:t>5. Проверьте систему водяного охлаждения шнека и увеличьте объем охлаждающей воды шнека.</w:t>
            </w:r>
          </w:p>
        </w:tc>
      </w:tr>
      <w:tr w:rsidR="00F25E49" w:rsidRPr="0096098D" w:rsidTr="00B10A24">
        <w:tc>
          <w:tcPr>
            <w:tcW w:w="2840" w:type="dxa"/>
            <w:vAlign w:val="center"/>
          </w:tcPr>
          <w:p w:rsidR="00F25E49" w:rsidRPr="0096098D" w:rsidRDefault="0096098D" w:rsidP="00B10A24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t xml:space="preserve">4. В </w:t>
            </w:r>
            <w:proofErr w:type="spellStart"/>
            <w:r w:rsidRPr="0096098D">
              <w:rPr>
                <w:sz w:val="22"/>
                <w:lang w:val="ru-RU"/>
              </w:rPr>
              <w:t>экструдированном</w:t>
            </w:r>
            <w:proofErr w:type="spellEnd"/>
            <w:r w:rsidRPr="0096098D">
              <w:rPr>
                <w:sz w:val="22"/>
                <w:lang w:val="ru-RU"/>
              </w:rPr>
              <w:t xml:space="preserve"> продукте есть грязь.</w:t>
            </w:r>
          </w:p>
        </w:tc>
        <w:tc>
          <w:tcPr>
            <w:tcW w:w="3222" w:type="dxa"/>
            <w:vAlign w:val="center"/>
          </w:tcPr>
          <w:p w:rsidR="0096098D" w:rsidRPr="0096098D" w:rsidRDefault="0096098D" w:rsidP="0096098D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t xml:space="preserve">1. </w:t>
            </w:r>
            <w:proofErr w:type="spellStart"/>
            <w:r w:rsidRPr="0096098D">
              <w:rPr>
                <w:sz w:val="22"/>
                <w:lang w:val="ru-RU"/>
              </w:rPr>
              <w:t>Загрязнение</w:t>
            </w:r>
            <w:proofErr w:type="spellEnd"/>
            <w:r w:rsidRPr="0096098D">
              <w:rPr>
                <w:sz w:val="22"/>
                <w:lang w:val="ru-RU"/>
              </w:rPr>
              <w:t xml:space="preserve"> </w:t>
            </w:r>
            <w:proofErr w:type="spellStart"/>
            <w:r w:rsidRPr="0096098D">
              <w:rPr>
                <w:sz w:val="22"/>
                <w:lang w:val="ru-RU"/>
              </w:rPr>
              <w:t>материала</w:t>
            </w:r>
            <w:proofErr w:type="spellEnd"/>
            <w:r w:rsidRPr="0096098D">
              <w:rPr>
                <w:sz w:val="22"/>
                <w:lang w:val="ru-RU"/>
              </w:rPr>
              <w:t>.</w:t>
            </w:r>
          </w:p>
          <w:p w:rsidR="0015702A" w:rsidRPr="0096098D" w:rsidRDefault="0096098D" w:rsidP="0096098D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t>2. Чрезмерный нагар на шнеке экструдера.</w:t>
            </w:r>
          </w:p>
        </w:tc>
        <w:tc>
          <w:tcPr>
            <w:tcW w:w="4111" w:type="dxa"/>
            <w:vAlign w:val="center"/>
          </w:tcPr>
          <w:p w:rsidR="0096098D" w:rsidRPr="0096098D" w:rsidRDefault="0096098D" w:rsidP="0096098D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t xml:space="preserve">1. </w:t>
            </w:r>
            <w:proofErr w:type="spellStart"/>
            <w:r w:rsidRPr="0096098D">
              <w:rPr>
                <w:sz w:val="22"/>
                <w:lang w:val="ru-RU"/>
              </w:rPr>
              <w:t>Заменить</w:t>
            </w:r>
            <w:proofErr w:type="spellEnd"/>
            <w:r w:rsidRPr="0096098D">
              <w:rPr>
                <w:sz w:val="22"/>
                <w:lang w:val="ru-RU"/>
              </w:rPr>
              <w:t xml:space="preserve"> </w:t>
            </w:r>
            <w:proofErr w:type="spellStart"/>
            <w:r w:rsidRPr="0096098D">
              <w:rPr>
                <w:sz w:val="22"/>
                <w:lang w:val="ru-RU"/>
              </w:rPr>
              <w:t>материалы</w:t>
            </w:r>
            <w:proofErr w:type="spellEnd"/>
            <w:r w:rsidRPr="0096098D">
              <w:rPr>
                <w:sz w:val="22"/>
                <w:lang w:val="ru-RU"/>
              </w:rPr>
              <w:t>.</w:t>
            </w:r>
          </w:p>
          <w:p w:rsidR="0015702A" w:rsidRPr="0096098D" w:rsidRDefault="0096098D" w:rsidP="0096098D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t xml:space="preserve">2. Очистите винт. В случае с зажигалкой очиститель для шурупов можно просто выдавить, чтобы очистить, а для </w:t>
            </w:r>
            <w:proofErr w:type="gramStart"/>
            <w:r w:rsidRPr="0096098D">
              <w:rPr>
                <w:sz w:val="22"/>
                <w:lang w:val="ru-RU"/>
              </w:rPr>
              <w:t>тяжелого</w:t>
            </w:r>
            <w:proofErr w:type="gramEnd"/>
            <w:r w:rsidRPr="0096098D">
              <w:rPr>
                <w:sz w:val="22"/>
                <w:lang w:val="ru-RU"/>
              </w:rPr>
              <w:t xml:space="preserve"> винт можно разобрать и почистить вручную.</w:t>
            </w:r>
          </w:p>
        </w:tc>
      </w:tr>
      <w:tr w:rsidR="00F25E49" w:rsidRPr="0096098D" w:rsidTr="00B10A24">
        <w:tc>
          <w:tcPr>
            <w:tcW w:w="2840" w:type="dxa"/>
            <w:vAlign w:val="center"/>
          </w:tcPr>
          <w:p w:rsidR="00F25E49" w:rsidRPr="0096098D" w:rsidRDefault="0096098D" w:rsidP="00B10A24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t xml:space="preserve">5. Ток главного двигателя </w:t>
            </w:r>
            <w:r w:rsidRPr="0096098D">
              <w:rPr>
                <w:sz w:val="22"/>
                <w:lang w:val="ru-RU"/>
              </w:rPr>
              <w:lastRenderedPageBreak/>
              <w:t>экструдера сильно колеблется.</w:t>
            </w:r>
          </w:p>
        </w:tc>
        <w:tc>
          <w:tcPr>
            <w:tcW w:w="3222" w:type="dxa"/>
            <w:vAlign w:val="center"/>
          </w:tcPr>
          <w:p w:rsidR="0096098D" w:rsidRPr="0096098D" w:rsidRDefault="0096098D" w:rsidP="0096098D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lastRenderedPageBreak/>
              <w:t xml:space="preserve">1. Определенная часть </w:t>
            </w:r>
            <w:proofErr w:type="spellStart"/>
            <w:r w:rsidRPr="0096098D">
              <w:rPr>
                <w:sz w:val="22"/>
                <w:lang w:val="ru-RU"/>
              </w:rPr>
              <w:t>ТЭНа</w:t>
            </w:r>
            <w:proofErr w:type="spellEnd"/>
            <w:r w:rsidRPr="0096098D">
              <w:rPr>
                <w:sz w:val="22"/>
                <w:lang w:val="ru-RU"/>
              </w:rPr>
              <w:t xml:space="preserve"> не </w:t>
            </w:r>
            <w:r w:rsidRPr="0096098D">
              <w:rPr>
                <w:sz w:val="22"/>
                <w:lang w:val="ru-RU"/>
              </w:rPr>
              <w:lastRenderedPageBreak/>
              <w:t>работает и крутящий момент нестабилен.</w:t>
            </w:r>
          </w:p>
          <w:p w:rsidR="0015702A" w:rsidRPr="0096098D" w:rsidRDefault="0096098D" w:rsidP="0096098D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t>2. Подшипник главного двигателя плохо смазан или поврежден, а вибрация велика.</w:t>
            </w:r>
          </w:p>
        </w:tc>
        <w:tc>
          <w:tcPr>
            <w:tcW w:w="4111" w:type="dxa"/>
            <w:vAlign w:val="center"/>
          </w:tcPr>
          <w:p w:rsidR="0096098D" w:rsidRPr="0096098D" w:rsidRDefault="0096098D" w:rsidP="0096098D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lastRenderedPageBreak/>
              <w:t xml:space="preserve">1. Проверьте, не повреждена ли каждая </w:t>
            </w:r>
            <w:r w:rsidRPr="0096098D">
              <w:rPr>
                <w:sz w:val="22"/>
                <w:lang w:val="ru-RU"/>
              </w:rPr>
              <w:lastRenderedPageBreak/>
              <w:t>секция нагревателя, если да, замените ее и проверьте правильность или надежность проводки в каждой секции нагревателя.</w:t>
            </w:r>
          </w:p>
          <w:p w:rsidR="006A3E91" w:rsidRPr="0096098D" w:rsidRDefault="0096098D" w:rsidP="0096098D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t>2. Проверьте подшипник двигателя, добавьте смазку или замените подшипник.</w:t>
            </w:r>
          </w:p>
        </w:tc>
      </w:tr>
      <w:tr w:rsidR="00F25E49" w:rsidRPr="0096098D" w:rsidTr="00B10A24">
        <w:tc>
          <w:tcPr>
            <w:tcW w:w="2840" w:type="dxa"/>
            <w:vAlign w:val="center"/>
          </w:tcPr>
          <w:p w:rsidR="00F25E49" w:rsidRPr="0096098D" w:rsidRDefault="0096098D" w:rsidP="00B10A24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lastRenderedPageBreak/>
              <w:t xml:space="preserve">6. </w:t>
            </w:r>
            <w:proofErr w:type="spellStart"/>
            <w:r w:rsidRPr="0096098D">
              <w:rPr>
                <w:sz w:val="22"/>
                <w:lang w:val="ru-RU"/>
              </w:rPr>
              <w:t>Экструдат</w:t>
            </w:r>
            <w:proofErr w:type="spellEnd"/>
            <w:r w:rsidRPr="0096098D">
              <w:rPr>
                <w:sz w:val="22"/>
                <w:lang w:val="ru-RU"/>
              </w:rPr>
              <w:t xml:space="preserve"> </w:t>
            </w:r>
            <w:proofErr w:type="spellStart"/>
            <w:r w:rsidRPr="0096098D">
              <w:rPr>
                <w:sz w:val="22"/>
                <w:lang w:val="ru-RU"/>
              </w:rPr>
              <w:t>нестабилен</w:t>
            </w:r>
            <w:proofErr w:type="spellEnd"/>
            <w:r w:rsidRPr="0096098D">
              <w:rPr>
                <w:sz w:val="22"/>
                <w:lang w:val="ru-RU"/>
              </w:rPr>
              <w:t>.</w:t>
            </w:r>
          </w:p>
        </w:tc>
        <w:tc>
          <w:tcPr>
            <w:tcW w:w="3222" w:type="dxa"/>
            <w:vAlign w:val="center"/>
          </w:tcPr>
          <w:p w:rsidR="0096098D" w:rsidRPr="0096098D" w:rsidRDefault="0096098D" w:rsidP="0096098D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t>1. На порте подачи сырья имеется «перемычка».</w:t>
            </w:r>
          </w:p>
          <w:p w:rsidR="0096098D" w:rsidRPr="0096098D" w:rsidRDefault="0096098D" w:rsidP="0096098D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t>2. Скорость вращения главного двигателя неравномерна и колеблется.</w:t>
            </w:r>
          </w:p>
          <w:p w:rsidR="006A3E91" w:rsidRPr="0096098D" w:rsidRDefault="0096098D" w:rsidP="0096098D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t>3. Система нагрева и охлаждения плохо согласована или погрешность термопары слишком велика.</w:t>
            </w:r>
          </w:p>
        </w:tc>
        <w:tc>
          <w:tcPr>
            <w:tcW w:w="4111" w:type="dxa"/>
            <w:vAlign w:val="center"/>
          </w:tcPr>
          <w:p w:rsidR="0096098D" w:rsidRPr="0096098D" w:rsidRDefault="0096098D" w:rsidP="0096098D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t>1. Снимите перемычку у горловины бункера и проверьте, охлаждается ли водяная рубашка добавлением воды.</w:t>
            </w:r>
          </w:p>
          <w:p w:rsidR="0096098D" w:rsidRPr="0096098D" w:rsidRDefault="0096098D" w:rsidP="0096098D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t>2. Проверьте главный двигатель и систему управления.</w:t>
            </w:r>
          </w:p>
          <w:p w:rsidR="006A3E91" w:rsidRPr="0096098D" w:rsidRDefault="0096098D" w:rsidP="0096098D">
            <w:pPr>
              <w:rPr>
                <w:sz w:val="22"/>
                <w:lang w:val="ru-RU"/>
              </w:rPr>
            </w:pPr>
            <w:r w:rsidRPr="0096098D">
              <w:rPr>
                <w:sz w:val="22"/>
                <w:lang w:val="ru-RU"/>
              </w:rPr>
              <w:t>3. Отрегулируйте мощность нагрева или проверьте контакт термопары и не повреждена ли термопара, при необходимости замените термопару.</w:t>
            </w:r>
          </w:p>
        </w:tc>
      </w:tr>
    </w:tbl>
    <w:p w:rsidR="00657AFA" w:rsidRDefault="00657AFA" w:rsidP="0096098D">
      <w:pPr>
        <w:rPr>
          <w:b/>
          <w:sz w:val="32"/>
          <w:szCs w:val="32"/>
          <w:lang w:val="ru-RU"/>
        </w:rPr>
      </w:pPr>
    </w:p>
    <w:p w:rsidR="0096098D" w:rsidRPr="0096098D" w:rsidRDefault="0096098D" w:rsidP="0096098D">
      <w:pPr>
        <w:rPr>
          <w:b/>
          <w:sz w:val="32"/>
          <w:szCs w:val="32"/>
          <w:lang w:val="ru-RU"/>
        </w:rPr>
      </w:pPr>
    </w:p>
    <w:p w:rsidR="0096098D" w:rsidRDefault="0096098D">
      <w:pPr>
        <w:rPr>
          <w:b/>
          <w:bCs/>
          <w:kern w:val="44"/>
          <w:sz w:val="32"/>
          <w:szCs w:val="32"/>
          <w:lang w:val="ru-RU"/>
        </w:rPr>
      </w:pPr>
      <w:r w:rsidRPr="0096098D">
        <w:rPr>
          <w:b/>
          <w:bCs/>
          <w:kern w:val="44"/>
          <w:sz w:val="32"/>
          <w:szCs w:val="32"/>
          <w:lang w:val="ru-RU"/>
        </w:rPr>
        <w:t>Первая тяга</w:t>
      </w:r>
    </w:p>
    <w:p w:rsidR="0096098D" w:rsidRDefault="0096098D">
      <w:pPr>
        <w:rPr>
          <w:sz w:val="28"/>
          <w:szCs w:val="28"/>
          <w:lang w:val="ru-RU"/>
        </w:rPr>
      </w:pPr>
      <w:r w:rsidRPr="0096098D">
        <w:rPr>
          <w:sz w:val="28"/>
          <w:szCs w:val="28"/>
          <w:lang w:val="ru-RU"/>
        </w:rPr>
        <w:t>Эта машина используется для упаковки тяги в производственной линии, состоящей из двух частей, электрической и механической. Электрическая часть - это в основном управление тяговым усилием и управление нагревом; механическая часть - это механическая структура тяги, состоящая из двигателя и передаточного устройства</w:t>
      </w:r>
      <w:proofErr w:type="gramStart"/>
      <w:r w:rsidRPr="0096098D">
        <w:rPr>
          <w:sz w:val="28"/>
          <w:szCs w:val="28"/>
          <w:lang w:val="ru-RU"/>
        </w:rPr>
        <w:t>.</w:t>
      </w:r>
      <w:proofErr w:type="gramEnd"/>
      <w:r w:rsidRPr="0096098D">
        <w:rPr>
          <w:sz w:val="28"/>
          <w:szCs w:val="28"/>
          <w:lang w:val="ru-RU"/>
        </w:rPr>
        <w:t xml:space="preserve"> </w:t>
      </w:r>
      <w:proofErr w:type="gramStart"/>
      <w:r w:rsidRPr="0096098D">
        <w:rPr>
          <w:sz w:val="28"/>
          <w:szCs w:val="28"/>
          <w:lang w:val="ru-RU"/>
        </w:rPr>
        <w:t>у</w:t>
      </w:r>
      <w:proofErr w:type="gramEnd"/>
      <w:r w:rsidRPr="0096098D">
        <w:rPr>
          <w:sz w:val="28"/>
          <w:szCs w:val="28"/>
          <w:lang w:val="ru-RU"/>
        </w:rPr>
        <w:t>правляется преобразователем частоты, а передающее устройство работает в режиме цепной передачи, имеет характеристики простой конструкции, удобного управления и экономической полезности.</w:t>
      </w:r>
    </w:p>
    <w:p w:rsidR="0096098D" w:rsidRDefault="0096098D">
      <w:pPr>
        <w:rPr>
          <w:sz w:val="28"/>
          <w:szCs w:val="28"/>
          <w:lang w:val="ru-RU"/>
        </w:rPr>
      </w:pPr>
      <w:proofErr w:type="spellStart"/>
      <w:r w:rsidRPr="0096098D">
        <w:rPr>
          <w:sz w:val="28"/>
          <w:szCs w:val="28"/>
        </w:rPr>
        <w:t>Мощность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двигателя</w:t>
      </w:r>
      <w:proofErr w:type="spellEnd"/>
      <w:r w:rsidRPr="0096098D">
        <w:rPr>
          <w:sz w:val="28"/>
          <w:szCs w:val="28"/>
        </w:rPr>
        <w:t>: 1</w:t>
      </w:r>
      <w:proofErr w:type="gramStart"/>
      <w:r w:rsidRPr="0096098D">
        <w:rPr>
          <w:sz w:val="28"/>
          <w:szCs w:val="28"/>
        </w:rPr>
        <w:t>,1</w:t>
      </w:r>
      <w:proofErr w:type="gram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кВт</w:t>
      </w:r>
      <w:proofErr w:type="spellEnd"/>
      <w:r w:rsidRPr="0096098D">
        <w:rPr>
          <w:sz w:val="28"/>
          <w:szCs w:val="28"/>
        </w:rPr>
        <w:t xml:space="preserve">, </w:t>
      </w:r>
      <w:proofErr w:type="spellStart"/>
      <w:r w:rsidRPr="0096098D">
        <w:rPr>
          <w:sz w:val="28"/>
          <w:szCs w:val="28"/>
        </w:rPr>
        <w:t>регулировка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частоты</w:t>
      </w:r>
      <w:proofErr w:type="spellEnd"/>
      <w:r w:rsidRPr="0096098D">
        <w:rPr>
          <w:sz w:val="28"/>
          <w:szCs w:val="28"/>
        </w:rPr>
        <w:t xml:space="preserve">, </w:t>
      </w:r>
      <w:proofErr w:type="spellStart"/>
      <w:r w:rsidRPr="0096098D">
        <w:rPr>
          <w:sz w:val="28"/>
          <w:szCs w:val="28"/>
        </w:rPr>
        <w:t>скорость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тяги</w:t>
      </w:r>
      <w:proofErr w:type="spellEnd"/>
      <w:r w:rsidRPr="0096098D">
        <w:rPr>
          <w:sz w:val="28"/>
          <w:szCs w:val="28"/>
        </w:rPr>
        <w:t xml:space="preserve"> 1,25-12,5 м / </w:t>
      </w:r>
      <w:proofErr w:type="spellStart"/>
      <w:r w:rsidRPr="0096098D">
        <w:rPr>
          <w:sz w:val="28"/>
          <w:szCs w:val="28"/>
        </w:rPr>
        <w:t>мин</w:t>
      </w:r>
      <w:proofErr w:type="spellEnd"/>
    </w:p>
    <w:p w:rsidR="0096098D" w:rsidRDefault="0096098D">
      <w:pPr>
        <w:rPr>
          <w:b/>
          <w:sz w:val="28"/>
          <w:szCs w:val="28"/>
          <w:lang w:val="ru-RU"/>
        </w:rPr>
      </w:pPr>
    </w:p>
    <w:p w:rsidR="0096098D" w:rsidRDefault="0096098D">
      <w:pPr>
        <w:rPr>
          <w:b/>
          <w:sz w:val="28"/>
          <w:szCs w:val="28"/>
          <w:lang w:val="ru-RU"/>
        </w:rPr>
      </w:pPr>
      <w:r w:rsidRPr="0096098D">
        <w:rPr>
          <w:b/>
          <w:sz w:val="28"/>
          <w:szCs w:val="28"/>
          <w:lang w:val="ru-RU"/>
        </w:rPr>
        <w:lastRenderedPageBreak/>
        <w:t>Уведомление об использовании</w:t>
      </w:r>
      <w:r w:rsidRPr="0096098D">
        <w:rPr>
          <w:rFonts w:hint="eastAsia"/>
          <w:b/>
          <w:sz w:val="28"/>
          <w:szCs w:val="28"/>
          <w:lang w:val="ru-RU"/>
        </w:rPr>
        <w:t xml:space="preserve"> </w:t>
      </w:r>
    </w:p>
    <w:p w:rsidR="0096098D" w:rsidRDefault="0096098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</w:t>
      </w:r>
      <w:r w:rsidRPr="0096098D">
        <w:rPr>
          <w:sz w:val="28"/>
          <w:szCs w:val="28"/>
          <w:lang w:val="ru-RU"/>
        </w:rPr>
        <w:t>После того, как машина прибыла на завод, она должна быть подключена профессиональным электриком и отлажена, а затем запущена в производство.</w:t>
      </w:r>
    </w:p>
    <w:p w:rsidR="0096098D" w:rsidRDefault="0096098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</w:t>
      </w:r>
      <w:r w:rsidRPr="0096098D">
        <w:rPr>
          <w:sz w:val="28"/>
          <w:szCs w:val="28"/>
          <w:lang w:val="ru-RU"/>
        </w:rPr>
        <w:t>Строго в соответствии с указанной трехфазной линией питания 380</w:t>
      </w:r>
      <w:proofErr w:type="gramStart"/>
      <w:r w:rsidRPr="0096098D">
        <w:rPr>
          <w:sz w:val="28"/>
          <w:szCs w:val="28"/>
          <w:lang w:val="ru-RU"/>
        </w:rPr>
        <w:t xml:space="preserve"> В</w:t>
      </w:r>
      <w:proofErr w:type="gramEnd"/>
      <w:r w:rsidRPr="0096098D">
        <w:rPr>
          <w:sz w:val="28"/>
          <w:szCs w:val="28"/>
          <w:lang w:val="ru-RU"/>
        </w:rPr>
        <w:t xml:space="preserve"> + N, подключите заземляющий провод.</w:t>
      </w:r>
    </w:p>
    <w:p w:rsidR="0096098D" w:rsidRDefault="0096098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</w:t>
      </w:r>
      <w:r w:rsidRPr="0096098D">
        <w:rPr>
          <w:sz w:val="28"/>
          <w:szCs w:val="28"/>
          <w:lang w:val="ru-RU"/>
        </w:rPr>
        <w:t>Перед использованием проверьте и удалите возможный мусор в машине, проверьте, все ли винты ослаблены, и при необходимости добавьте винт заземления.</w:t>
      </w:r>
    </w:p>
    <w:p w:rsidR="0096098D" w:rsidRDefault="0096098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</w:t>
      </w:r>
      <w:r w:rsidRPr="0096098D">
        <w:rPr>
          <w:sz w:val="28"/>
          <w:szCs w:val="28"/>
          <w:lang w:val="ru-RU"/>
        </w:rPr>
        <w:t>Трансмиссионное устройство необходимо регулярно заливать смазочным маслом.</w:t>
      </w:r>
    </w:p>
    <w:p w:rsidR="007A084A" w:rsidRDefault="0096098D">
      <w:pPr>
        <w:rPr>
          <w:sz w:val="28"/>
          <w:szCs w:val="28"/>
          <w:lang w:val="ru-RU"/>
        </w:rPr>
      </w:pPr>
      <w:r w:rsidRPr="0096098D">
        <w:rPr>
          <w:sz w:val="28"/>
          <w:szCs w:val="28"/>
          <w:lang w:val="ru-RU"/>
        </w:rPr>
        <w:t>Пожалуйста, обратитесь к прилагаемым чертежам, чтобы узнать, как наматывать изделие через тяговое колесо.</w:t>
      </w:r>
    </w:p>
    <w:p w:rsidR="0096098D" w:rsidRPr="0096098D" w:rsidRDefault="0096098D">
      <w:pPr>
        <w:rPr>
          <w:sz w:val="28"/>
          <w:szCs w:val="28"/>
          <w:lang w:val="ru-RU"/>
        </w:rPr>
      </w:pPr>
    </w:p>
    <w:p w:rsidR="0096098D" w:rsidRDefault="0096098D">
      <w:pPr>
        <w:rPr>
          <w:b/>
          <w:bCs/>
          <w:kern w:val="44"/>
          <w:sz w:val="32"/>
          <w:szCs w:val="32"/>
          <w:lang w:val="ru-RU"/>
        </w:rPr>
      </w:pPr>
      <w:r w:rsidRPr="0096098D">
        <w:rPr>
          <w:b/>
          <w:bCs/>
          <w:kern w:val="44"/>
          <w:sz w:val="32"/>
          <w:szCs w:val="32"/>
          <w:lang w:val="ru-RU"/>
        </w:rPr>
        <w:t>Нагревательная печь</w:t>
      </w:r>
    </w:p>
    <w:p w:rsidR="0096098D" w:rsidRDefault="0096098D">
      <w:pPr>
        <w:rPr>
          <w:sz w:val="28"/>
          <w:szCs w:val="28"/>
          <w:lang w:val="ru-RU"/>
        </w:rPr>
      </w:pPr>
      <w:r w:rsidRPr="0096098D">
        <w:rPr>
          <w:sz w:val="28"/>
          <w:szCs w:val="28"/>
          <w:lang w:val="ru-RU"/>
        </w:rPr>
        <w:t xml:space="preserve">Устройство используется для нагрева перед растяжкой, которое состоит из двигателей нагрева, охлаждения и осушения воды. Нагревательное устройство разделено на одну и две зоны. Имеется 4 </w:t>
      </w:r>
      <w:r w:rsidRPr="0096098D">
        <w:rPr>
          <w:sz w:val="28"/>
          <w:szCs w:val="28"/>
        </w:rPr>
        <w:t>U</w:t>
      </w:r>
      <w:r w:rsidRPr="0096098D">
        <w:rPr>
          <w:sz w:val="28"/>
          <w:szCs w:val="28"/>
          <w:lang w:val="ru-RU"/>
        </w:rPr>
        <w:t>-образных нагревательных стержня, 2 вверху и 2 внизу</w:t>
      </w:r>
      <w:proofErr w:type="gramStart"/>
      <w:r w:rsidRPr="0096098D">
        <w:rPr>
          <w:sz w:val="28"/>
          <w:szCs w:val="28"/>
          <w:lang w:val="ru-RU"/>
        </w:rPr>
        <w:t>.</w:t>
      </w:r>
      <w:proofErr w:type="gramEnd"/>
      <w:r w:rsidRPr="0096098D">
        <w:rPr>
          <w:sz w:val="28"/>
          <w:szCs w:val="28"/>
          <w:lang w:val="ru-RU"/>
        </w:rPr>
        <w:t xml:space="preserve"> </w:t>
      </w:r>
      <w:proofErr w:type="gramStart"/>
      <w:r w:rsidRPr="0096098D">
        <w:rPr>
          <w:sz w:val="28"/>
          <w:szCs w:val="28"/>
          <w:lang w:val="ru-RU"/>
        </w:rPr>
        <w:t>с</w:t>
      </w:r>
      <w:proofErr w:type="gramEnd"/>
      <w:r w:rsidRPr="0096098D">
        <w:rPr>
          <w:sz w:val="28"/>
          <w:szCs w:val="28"/>
          <w:lang w:val="ru-RU"/>
        </w:rPr>
        <w:t>тержень, температура в ящике повышается для соответствия техническим требованиям к растяжению. Охлаждающий бак используется для придания формы изделию после растяжения. Сухой водяной двигатель используется для удаления воды из продукта после охлаждения.</w:t>
      </w:r>
    </w:p>
    <w:p w:rsidR="0096098D" w:rsidRDefault="0096098D" w:rsidP="00C962FC">
      <w:pPr>
        <w:pStyle w:val="2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</w:pPr>
      <w:bookmarkStart w:id="9" w:name="_Toc518660210"/>
      <w:proofErr w:type="spellStart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lastRenderedPageBreak/>
        <w:t>Мощность</w:t>
      </w:r>
      <w:proofErr w:type="spellEnd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</w:t>
      </w:r>
      <w:proofErr w:type="spellStart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нагрева</w:t>
      </w:r>
      <w:proofErr w:type="spellEnd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: 4 </w:t>
      </w:r>
      <w:proofErr w:type="spellStart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кВт</w:t>
      </w:r>
      <w:proofErr w:type="spellEnd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* 4 = 16 </w:t>
      </w:r>
      <w:proofErr w:type="spellStart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кВт</w:t>
      </w:r>
      <w:proofErr w:type="spellEnd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380 В, </w:t>
      </w:r>
      <w:proofErr w:type="spellStart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мощность</w:t>
      </w:r>
      <w:proofErr w:type="spellEnd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</w:t>
      </w:r>
      <w:proofErr w:type="spellStart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двигателя</w:t>
      </w:r>
      <w:proofErr w:type="spellEnd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</w:t>
      </w:r>
      <w:proofErr w:type="spellStart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сухой</w:t>
      </w:r>
      <w:proofErr w:type="spellEnd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</w:t>
      </w:r>
      <w:proofErr w:type="spellStart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воды</w:t>
      </w:r>
      <w:proofErr w:type="spellEnd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: 1</w:t>
      </w:r>
      <w:proofErr w:type="gramStart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,1</w:t>
      </w:r>
      <w:proofErr w:type="gramEnd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 xml:space="preserve"> </w:t>
      </w:r>
      <w:proofErr w:type="spellStart"/>
      <w:r w:rsidRPr="0096098D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кВт</w:t>
      </w:r>
      <w:proofErr w:type="spellEnd"/>
    </w:p>
    <w:bookmarkEnd w:id="9"/>
    <w:p w:rsidR="0096098D" w:rsidRPr="0096098D" w:rsidRDefault="0096098D" w:rsidP="00C962FC">
      <w:pPr>
        <w:rPr>
          <w:b/>
          <w:sz w:val="28"/>
          <w:szCs w:val="28"/>
          <w:lang w:val="ru-RU"/>
        </w:rPr>
      </w:pPr>
      <w:proofErr w:type="spellStart"/>
      <w:r w:rsidRPr="0096098D">
        <w:rPr>
          <w:b/>
          <w:sz w:val="28"/>
          <w:szCs w:val="28"/>
          <w:lang w:val="ru-RU"/>
        </w:rPr>
        <w:t>Уведомление</w:t>
      </w:r>
      <w:proofErr w:type="spellEnd"/>
      <w:r w:rsidRPr="0096098D">
        <w:rPr>
          <w:b/>
          <w:sz w:val="28"/>
          <w:szCs w:val="28"/>
          <w:lang w:val="ru-RU"/>
        </w:rPr>
        <w:t xml:space="preserve"> </w:t>
      </w:r>
      <w:proofErr w:type="spellStart"/>
      <w:r w:rsidRPr="0096098D">
        <w:rPr>
          <w:b/>
          <w:sz w:val="28"/>
          <w:szCs w:val="28"/>
          <w:lang w:val="ru-RU"/>
        </w:rPr>
        <w:t>об</w:t>
      </w:r>
      <w:proofErr w:type="spellEnd"/>
      <w:r w:rsidRPr="0096098D">
        <w:rPr>
          <w:b/>
          <w:sz w:val="28"/>
          <w:szCs w:val="28"/>
          <w:lang w:val="ru-RU"/>
        </w:rPr>
        <w:t xml:space="preserve"> </w:t>
      </w:r>
      <w:proofErr w:type="spellStart"/>
      <w:r w:rsidRPr="0096098D">
        <w:rPr>
          <w:b/>
          <w:sz w:val="28"/>
          <w:szCs w:val="28"/>
          <w:lang w:val="ru-RU"/>
        </w:rPr>
        <w:t>использовании</w:t>
      </w:r>
      <w:proofErr w:type="spellEnd"/>
      <w:r w:rsidRPr="0096098D">
        <w:rPr>
          <w:rFonts w:hint="eastAsia"/>
          <w:b/>
          <w:sz w:val="28"/>
          <w:szCs w:val="28"/>
          <w:lang w:val="ru-RU"/>
        </w:rPr>
        <w:t xml:space="preserve"> </w:t>
      </w:r>
    </w:p>
    <w:p w:rsidR="0096098D" w:rsidRDefault="0096098D" w:rsidP="0096098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</w:t>
      </w:r>
      <w:r>
        <w:rPr>
          <w:sz w:val="28"/>
          <w:szCs w:val="28"/>
          <w:lang w:val="ru-RU"/>
        </w:rPr>
        <w:t xml:space="preserve"> </w:t>
      </w:r>
      <w:r w:rsidRPr="0096098D">
        <w:rPr>
          <w:sz w:val="28"/>
          <w:szCs w:val="28"/>
          <w:lang w:val="ru-RU"/>
        </w:rPr>
        <w:t>Это устройство является нагревательным, поэтому во избежание ожогов обращайте внимание на его эксплуатацию.</w:t>
      </w:r>
    </w:p>
    <w:p w:rsidR="0096098D" w:rsidRDefault="0096098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</w:t>
      </w:r>
      <w:r w:rsidRPr="0096098D">
        <w:rPr>
          <w:sz w:val="28"/>
          <w:szCs w:val="28"/>
          <w:lang w:val="ru-RU"/>
        </w:rPr>
        <w:t>Электропитание нагревательного стержня - 380В в две фазы.</w:t>
      </w:r>
    </w:p>
    <w:p w:rsidR="0096098D" w:rsidRDefault="0096098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</w:t>
      </w:r>
      <w:r w:rsidRPr="0096098D">
        <w:rPr>
          <w:sz w:val="28"/>
          <w:szCs w:val="28"/>
          <w:lang w:val="ru-RU"/>
        </w:rPr>
        <w:t>Перед использованием проверьте и выньте из коробки всякую всячину.</w:t>
      </w:r>
    </w:p>
    <w:p w:rsidR="00B7785B" w:rsidRDefault="0096098D">
      <w:pPr>
        <w:rPr>
          <w:sz w:val="28"/>
          <w:szCs w:val="28"/>
          <w:lang w:val="ru-RU"/>
        </w:rPr>
      </w:pPr>
      <w:r w:rsidRPr="0096098D">
        <w:rPr>
          <w:sz w:val="28"/>
          <w:szCs w:val="28"/>
          <w:lang w:val="ru-RU"/>
        </w:rPr>
        <w:t xml:space="preserve">Пожалуйста, обратитесь к прилагаемому рисунку, чтобы узнать о способе </w:t>
      </w:r>
      <w:proofErr w:type="spellStart"/>
      <w:r w:rsidRPr="0096098D">
        <w:rPr>
          <w:sz w:val="28"/>
          <w:szCs w:val="28"/>
          <w:lang w:val="ru-RU"/>
        </w:rPr>
        <w:t>заворачивания</w:t>
      </w:r>
      <w:proofErr w:type="spellEnd"/>
      <w:r w:rsidRPr="0096098D">
        <w:rPr>
          <w:sz w:val="28"/>
          <w:szCs w:val="28"/>
          <w:lang w:val="ru-RU"/>
        </w:rPr>
        <w:t xml:space="preserve"> продукта в горячей духовке.</w:t>
      </w:r>
    </w:p>
    <w:p w:rsidR="0096098D" w:rsidRPr="0096098D" w:rsidRDefault="0096098D">
      <w:pPr>
        <w:rPr>
          <w:rFonts w:asciiTheme="minorEastAsia" w:hAnsiTheme="minorEastAsia"/>
          <w:sz w:val="28"/>
          <w:szCs w:val="28"/>
          <w:lang w:val="ru-RU"/>
        </w:rPr>
      </w:pPr>
    </w:p>
    <w:p w:rsidR="0096098D" w:rsidRDefault="0096098D" w:rsidP="00B7785B">
      <w:pPr>
        <w:rPr>
          <w:b/>
          <w:bCs/>
          <w:kern w:val="44"/>
          <w:sz w:val="32"/>
          <w:szCs w:val="32"/>
          <w:lang w:val="ru-RU"/>
        </w:rPr>
      </w:pPr>
      <w:r w:rsidRPr="0096098D">
        <w:rPr>
          <w:b/>
          <w:bCs/>
          <w:kern w:val="44"/>
          <w:sz w:val="32"/>
          <w:szCs w:val="32"/>
          <w:lang w:val="ru-RU"/>
        </w:rPr>
        <w:t>Вторая тяга</w:t>
      </w:r>
    </w:p>
    <w:p w:rsidR="0096098D" w:rsidRDefault="0096098D" w:rsidP="00B7785B">
      <w:pPr>
        <w:rPr>
          <w:sz w:val="28"/>
          <w:szCs w:val="28"/>
          <w:lang w:val="ru-RU"/>
        </w:rPr>
      </w:pPr>
      <w:r w:rsidRPr="0096098D">
        <w:rPr>
          <w:sz w:val="28"/>
          <w:szCs w:val="28"/>
          <w:lang w:val="ru-RU"/>
        </w:rPr>
        <w:t xml:space="preserve">Эта машина используется для растягивания продукта. Она состоит из трех частей: электрической части, тиснения и механической части. Электрическая часть - это в основном управление двигателем вытяжки и управление двигателем тиснения, а механическая часть - это механическая структура чертежа и тиснения. Вытяжное устройство состоит из двигателя и передаточного устройства. Двигатель регулируется по частоте, а передающее устройство работает в режиме цепного привода. Устройство для тиснения приводится в действие двигателем и вручную регулирует глубину тиснения. </w:t>
      </w:r>
      <w:proofErr w:type="spellStart"/>
      <w:proofErr w:type="gramStart"/>
      <w:r w:rsidRPr="0096098D">
        <w:rPr>
          <w:sz w:val="28"/>
          <w:szCs w:val="28"/>
        </w:rPr>
        <w:t>Оно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имеет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характеристики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простой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конструкции</w:t>
      </w:r>
      <w:proofErr w:type="spellEnd"/>
      <w:r w:rsidRPr="0096098D">
        <w:rPr>
          <w:sz w:val="28"/>
          <w:szCs w:val="28"/>
        </w:rPr>
        <w:t xml:space="preserve">, </w:t>
      </w:r>
      <w:proofErr w:type="spellStart"/>
      <w:r w:rsidRPr="0096098D">
        <w:rPr>
          <w:sz w:val="28"/>
          <w:szCs w:val="28"/>
        </w:rPr>
        <w:t>удобного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управления</w:t>
      </w:r>
      <w:proofErr w:type="spellEnd"/>
      <w:r w:rsidRPr="0096098D">
        <w:rPr>
          <w:sz w:val="28"/>
          <w:szCs w:val="28"/>
        </w:rPr>
        <w:t xml:space="preserve"> и </w:t>
      </w:r>
      <w:proofErr w:type="spellStart"/>
      <w:r w:rsidRPr="0096098D">
        <w:rPr>
          <w:sz w:val="28"/>
          <w:szCs w:val="28"/>
        </w:rPr>
        <w:t>экономической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полезности</w:t>
      </w:r>
      <w:proofErr w:type="spellEnd"/>
      <w:r w:rsidRPr="0096098D">
        <w:rPr>
          <w:sz w:val="28"/>
          <w:szCs w:val="28"/>
        </w:rPr>
        <w:t>.</w:t>
      </w:r>
      <w:proofErr w:type="gramEnd"/>
    </w:p>
    <w:p w:rsidR="0096098D" w:rsidRPr="0096098D" w:rsidRDefault="0096098D" w:rsidP="0096098D">
      <w:pPr>
        <w:rPr>
          <w:sz w:val="28"/>
          <w:szCs w:val="28"/>
          <w:lang w:val="ru-RU"/>
        </w:rPr>
      </w:pPr>
      <w:r w:rsidRPr="0096098D">
        <w:rPr>
          <w:sz w:val="28"/>
          <w:szCs w:val="28"/>
          <w:lang w:val="ru-RU"/>
        </w:rPr>
        <w:t>Мощность двигателя чертежа: 5,5 кВт, регулировка скорости с преобразованием частоты, скорость тяги: 12,5-110 м / мин</w:t>
      </w:r>
    </w:p>
    <w:p w:rsidR="0096098D" w:rsidRDefault="0096098D" w:rsidP="0096098D">
      <w:pPr>
        <w:rPr>
          <w:sz w:val="28"/>
          <w:szCs w:val="28"/>
          <w:lang w:val="ru-RU"/>
        </w:rPr>
      </w:pPr>
      <w:proofErr w:type="spellStart"/>
      <w:r w:rsidRPr="0096098D">
        <w:rPr>
          <w:sz w:val="28"/>
          <w:szCs w:val="28"/>
        </w:rPr>
        <w:lastRenderedPageBreak/>
        <w:t>Мощность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двигателя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тиснения</w:t>
      </w:r>
      <w:proofErr w:type="spellEnd"/>
      <w:r w:rsidRPr="0096098D">
        <w:rPr>
          <w:sz w:val="28"/>
          <w:szCs w:val="28"/>
        </w:rPr>
        <w:t>: 1</w:t>
      </w:r>
      <w:proofErr w:type="gramStart"/>
      <w:r w:rsidRPr="0096098D">
        <w:rPr>
          <w:sz w:val="28"/>
          <w:szCs w:val="28"/>
        </w:rPr>
        <w:t>,1</w:t>
      </w:r>
      <w:proofErr w:type="gram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кВт</w:t>
      </w:r>
      <w:proofErr w:type="spellEnd"/>
      <w:r w:rsidRPr="0096098D">
        <w:rPr>
          <w:sz w:val="28"/>
          <w:szCs w:val="28"/>
        </w:rPr>
        <w:t xml:space="preserve">, </w:t>
      </w:r>
      <w:proofErr w:type="spellStart"/>
      <w:r w:rsidRPr="0096098D">
        <w:rPr>
          <w:sz w:val="28"/>
          <w:szCs w:val="28"/>
        </w:rPr>
        <w:t>регулировка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скорости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преобразования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частоты</w:t>
      </w:r>
      <w:proofErr w:type="spellEnd"/>
      <w:r w:rsidRPr="0096098D">
        <w:rPr>
          <w:sz w:val="28"/>
          <w:szCs w:val="28"/>
        </w:rPr>
        <w:t xml:space="preserve">, </w:t>
      </w:r>
      <w:proofErr w:type="spellStart"/>
      <w:r w:rsidRPr="0096098D">
        <w:rPr>
          <w:sz w:val="28"/>
          <w:szCs w:val="28"/>
        </w:rPr>
        <w:t>скорость</w:t>
      </w:r>
      <w:proofErr w:type="spellEnd"/>
      <w:r w:rsidRPr="0096098D">
        <w:rPr>
          <w:sz w:val="28"/>
          <w:szCs w:val="28"/>
        </w:rPr>
        <w:t xml:space="preserve"> </w:t>
      </w:r>
      <w:proofErr w:type="spellStart"/>
      <w:r w:rsidRPr="0096098D">
        <w:rPr>
          <w:sz w:val="28"/>
          <w:szCs w:val="28"/>
        </w:rPr>
        <w:t>тяги</w:t>
      </w:r>
      <w:proofErr w:type="spellEnd"/>
      <w:r w:rsidRPr="0096098D">
        <w:rPr>
          <w:sz w:val="28"/>
          <w:szCs w:val="28"/>
        </w:rPr>
        <w:t xml:space="preserve">: 12,5-110 м / </w:t>
      </w:r>
      <w:proofErr w:type="spellStart"/>
      <w:r w:rsidRPr="0096098D">
        <w:rPr>
          <w:sz w:val="28"/>
          <w:szCs w:val="28"/>
        </w:rPr>
        <w:t>мин</w:t>
      </w:r>
      <w:proofErr w:type="spellEnd"/>
    </w:p>
    <w:p w:rsidR="0096098D" w:rsidRDefault="0096098D" w:rsidP="0096098D">
      <w:pPr>
        <w:rPr>
          <w:sz w:val="28"/>
          <w:szCs w:val="28"/>
          <w:lang w:val="ru-RU"/>
        </w:rPr>
      </w:pPr>
    </w:p>
    <w:p w:rsidR="0096098D" w:rsidRDefault="0096098D" w:rsidP="00B7785B">
      <w:pPr>
        <w:rPr>
          <w:b/>
          <w:sz w:val="28"/>
          <w:szCs w:val="28"/>
          <w:lang w:val="ru-RU"/>
        </w:rPr>
      </w:pPr>
      <w:r w:rsidRPr="0096098D">
        <w:rPr>
          <w:b/>
          <w:sz w:val="28"/>
          <w:szCs w:val="28"/>
          <w:lang w:val="ru-RU"/>
        </w:rPr>
        <w:t>Уведомление об использовании</w:t>
      </w:r>
      <w:r w:rsidRPr="0096098D">
        <w:rPr>
          <w:rFonts w:hint="eastAsia"/>
          <w:b/>
          <w:sz w:val="28"/>
          <w:szCs w:val="28"/>
          <w:lang w:val="ru-RU"/>
        </w:rPr>
        <w:t xml:space="preserve"> </w:t>
      </w:r>
    </w:p>
    <w:p w:rsidR="0096098D" w:rsidRDefault="0096098D" w:rsidP="00B7785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</w:t>
      </w:r>
      <w:r w:rsidRPr="0096098D">
        <w:rPr>
          <w:sz w:val="28"/>
          <w:szCs w:val="28"/>
          <w:lang w:val="ru-RU"/>
        </w:rPr>
        <w:t>После того, как машина прибыла на завод, она должна быть подключена профессиональным электриком и отлажена, а затем запущена в производство.</w:t>
      </w:r>
      <w:r>
        <w:rPr>
          <w:sz w:val="28"/>
          <w:szCs w:val="28"/>
          <w:lang w:val="ru-RU"/>
        </w:rPr>
        <w:t xml:space="preserve"> </w:t>
      </w:r>
    </w:p>
    <w:p w:rsidR="0096098D" w:rsidRDefault="0096098D" w:rsidP="00B7785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</w:t>
      </w:r>
      <w:r w:rsidRPr="0096098D">
        <w:rPr>
          <w:sz w:val="28"/>
          <w:szCs w:val="28"/>
          <w:lang w:val="ru-RU"/>
        </w:rPr>
        <w:t>Строго в соответствии с указанной трехфазной линией питания 380</w:t>
      </w:r>
      <w:proofErr w:type="gramStart"/>
      <w:r w:rsidRPr="0096098D">
        <w:rPr>
          <w:sz w:val="28"/>
          <w:szCs w:val="28"/>
          <w:lang w:val="ru-RU"/>
        </w:rPr>
        <w:t xml:space="preserve"> В</w:t>
      </w:r>
      <w:proofErr w:type="gramEnd"/>
      <w:r w:rsidRPr="0096098D">
        <w:rPr>
          <w:sz w:val="28"/>
          <w:szCs w:val="28"/>
          <w:lang w:val="ru-RU"/>
        </w:rPr>
        <w:t xml:space="preserve"> + N, подключите заземляющий провод.</w:t>
      </w:r>
    </w:p>
    <w:p w:rsidR="0096098D" w:rsidRDefault="0096098D" w:rsidP="00B7785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</w:t>
      </w:r>
      <w:r w:rsidRPr="0096098D">
        <w:rPr>
          <w:sz w:val="28"/>
          <w:szCs w:val="28"/>
          <w:lang w:val="ru-RU"/>
        </w:rPr>
        <w:t>Перед использованием проверьте и удалите возможный мусор в машине, проверьте, все ли винты ослаблены, и при необходимости добавьте винт заземления.</w:t>
      </w:r>
    </w:p>
    <w:p w:rsidR="0096098D" w:rsidRDefault="0096098D" w:rsidP="00B7785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</w:t>
      </w:r>
      <w:r w:rsidRPr="0096098D">
        <w:rPr>
          <w:sz w:val="28"/>
          <w:szCs w:val="28"/>
          <w:lang w:val="ru-RU"/>
        </w:rPr>
        <w:t>Трансмиссионное устройство необходимо регулярно заливать смазочным маслом.</w:t>
      </w:r>
    </w:p>
    <w:p w:rsidR="000841F3" w:rsidRDefault="000841F3" w:rsidP="00B7785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5)</w:t>
      </w:r>
      <w:r w:rsidRPr="000841F3">
        <w:rPr>
          <w:sz w:val="28"/>
          <w:szCs w:val="28"/>
          <w:lang w:val="ru-RU"/>
        </w:rPr>
        <w:t>Обратите внимание на работу устройства для тиснения: оба маховика должны подниматься и опускаться одновременно, чтобы избежать столкновения двух колес.</w:t>
      </w:r>
    </w:p>
    <w:p w:rsidR="00B7785B" w:rsidRDefault="000841F3">
      <w:pPr>
        <w:rPr>
          <w:sz w:val="28"/>
          <w:szCs w:val="28"/>
          <w:lang w:val="ru-RU"/>
        </w:rPr>
      </w:pPr>
      <w:r w:rsidRPr="000841F3">
        <w:rPr>
          <w:sz w:val="28"/>
          <w:szCs w:val="28"/>
          <w:lang w:val="ru-RU"/>
        </w:rPr>
        <w:t>Пожалуйста, обратитесь к прилагаемым чертежам, чтобы узнать, как наматывать изделие через тяговое колесо.</w:t>
      </w:r>
    </w:p>
    <w:p w:rsidR="000841F3" w:rsidRDefault="000841F3">
      <w:pPr>
        <w:rPr>
          <w:sz w:val="28"/>
          <w:szCs w:val="28"/>
          <w:lang w:val="ru-RU"/>
        </w:rPr>
      </w:pPr>
    </w:p>
    <w:p w:rsidR="000841F3" w:rsidRDefault="000841F3">
      <w:pPr>
        <w:rPr>
          <w:sz w:val="28"/>
          <w:szCs w:val="28"/>
          <w:lang w:val="ru-RU"/>
        </w:rPr>
      </w:pPr>
    </w:p>
    <w:p w:rsidR="000841F3" w:rsidRDefault="000841F3">
      <w:pPr>
        <w:rPr>
          <w:sz w:val="28"/>
          <w:szCs w:val="28"/>
          <w:lang w:val="ru-RU"/>
        </w:rPr>
      </w:pPr>
    </w:p>
    <w:p w:rsidR="000841F3" w:rsidRPr="000841F3" w:rsidRDefault="000841F3">
      <w:pPr>
        <w:rPr>
          <w:sz w:val="28"/>
          <w:szCs w:val="28"/>
          <w:lang w:val="ru-RU"/>
        </w:rPr>
      </w:pPr>
    </w:p>
    <w:p w:rsidR="000841F3" w:rsidRDefault="000841F3" w:rsidP="00C962FC">
      <w:pPr>
        <w:pStyle w:val="2"/>
        <w:rPr>
          <w:rFonts w:asciiTheme="minorHAnsi" w:eastAsiaTheme="minorEastAsia" w:hAnsiTheme="minorHAnsi" w:cstheme="minorBidi"/>
          <w:bCs w:val="0"/>
          <w:lang w:val="ru-RU"/>
        </w:rPr>
      </w:pPr>
      <w:bookmarkStart w:id="10" w:name="_Toc518660213"/>
      <w:r>
        <w:rPr>
          <w:rFonts w:asciiTheme="minorHAnsi" w:eastAsiaTheme="minorEastAsia" w:hAnsiTheme="minorHAnsi" w:cstheme="minorBidi"/>
          <w:bCs w:val="0"/>
          <w:lang w:val="ru-RU"/>
        </w:rPr>
        <w:lastRenderedPageBreak/>
        <w:t xml:space="preserve">             </w:t>
      </w:r>
      <w:r w:rsidRPr="000841F3">
        <w:rPr>
          <w:rFonts w:asciiTheme="minorHAnsi" w:eastAsiaTheme="minorEastAsia" w:hAnsiTheme="minorHAnsi" w:cstheme="minorBidi"/>
          <w:bCs w:val="0"/>
          <w:lang w:val="ru-RU"/>
        </w:rPr>
        <w:t>Прецизионная намоточная машина 2</w:t>
      </w:r>
      <w:r w:rsidRPr="000841F3">
        <w:rPr>
          <w:rFonts w:asciiTheme="minorHAnsi" w:eastAsiaTheme="minorEastAsia" w:hAnsiTheme="minorHAnsi" w:cstheme="minorBidi"/>
          <w:bCs w:val="0"/>
        </w:rPr>
        <w:t>N</w:t>
      </w:r>
    </w:p>
    <w:bookmarkEnd w:id="10"/>
    <w:p w:rsidR="000841F3" w:rsidRDefault="000841F3">
      <w:pPr>
        <w:rPr>
          <w:rFonts w:asciiTheme="majorHAnsi" w:eastAsiaTheme="majorEastAsia" w:hAnsiTheme="majorHAnsi" w:cstheme="majorBidi"/>
          <w:bCs/>
          <w:sz w:val="28"/>
          <w:szCs w:val="28"/>
          <w:lang w:val="ru-RU"/>
        </w:rPr>
      </w:pPr>
      <w:r>
        <w:rPr>
          <w:rFonts w:asciiTheme="majorHAnsi" w:eastAsiaTheme="majorEastAsia" w:hAnsiTheme="majorHAnsi" w:cstheme="majorBidi"/>
          <w:bCs/>
          <w:sz w:val="28"/>
          <w:szCs w:val="28"/>
          <w:lang w:val="ru-RU"/>
        </w:rPr>
        <w:t>Производство</w:t>
      </w:r>
      <w:r w:rsidRPr="000841F3">
        <w:rPr>
          <w:rFonts w:asciiTheme="majorHAnsi" w:eastAsiaTheme="majorEastAsia" w:hAnsiTheme="majorHAnsi" w:cstheme="majorBidi"/>
          <w:bCs/>
          <w:sz w:val="28"/>
          <w:szCs w:val="28"/>
          <w:lang w:val="ru-RU"/>
        </w:rPr>
        <w:t xml:space="preserve"> продукта</w:t>
      </w:r>
    </w:p>
    <w:p w:rsidR="000841F3" w:rsidRPr="000841F3" w:rsidRDefault="000841F3" w:rsidP="000841F3">
      <w:pPr>
        <w:pStyle w:val="2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</w:pPr>
      <w:bookmarkStart w:id="11" w:name="_Toc518660214"/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>Прецизионная намоточная машина, производимая нашим заводом, используется для наматывания упаковочной ленты и нитевидных продуктов.</w:t>
      </w:r>
    </w:p>
    <w:p w:rsidR="000841F3" w:rsidRDefault="000841F3" w:rsidP="000841F3">
      <w:pPr>
        <w:pStyle w:val="2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</w:pP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>С годами структура, функционирование и техническое обслуживание машины значительно улучшились от разработки до пятикратного обновления. Циклоидная точность и срок службы значительно улучшились, а хорошее послепродажное обслуживание на нашем заводе было улучшено</w:t>
      </w:r>
      <w:proofErr w:type="gramStart"/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>.</w:t>
      </w:r>
      <w:proofErr w:type="gramEnd"/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 xml:space="preserve"> </w:t>
      </w:r>
      <w:proofErr w:type="gramStart"/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>п</w:t>
      </w:r>
      <w:proofErr w:type="gramEnd"/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>риветствуются новыми и старыми клиентами.</w:t>
      </w:r>
    </w:p>
    <w:bookmarkEnd w:id="11"/>
    <w:p w:rsidR="000841F3" w:rsidRDefault="000841F3" w:rsidP="00D50CD8">
      <w:pPr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</w:pPr>
      <w:r w:rsidRPr="000841F3"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  <w:t>Меры предосторожности</w:t>
      </w:r>
      <w:r w:rsidRPr="000841F3">
        <w:rPr>
          <w:rFonts w:asciiTheme="majorHAnsi" w:eastAsiaTheme="majorEastAsia" w:hAnsiTheme="majorHAnsi" w:cstheme="majorBidi" w:hint="eastAsia"/>
          <w:b/>
          <w:bCs/>
          <w:sz w:val="28"/>
          <w:szCs w:val="28"/>
          <w:lang w:val="ru-RU"/>
        </w:rPr>
        <w:t xml:space="preserve"> </w:t>
      </w:r>
    </w:p>
    <w:p w:rsidR="000841F3" w:rsidRDefault="000841F3" w:rsidP="00D50CD8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1)</w:t>
      </w:r>
      <w:r w:rsidRPr="000841F3">
        <w:rPr>
          <w:sz w:val="28"/>
          <w:szCs w:val="28"/>
          <w:lang w:val="ru-RU"/>
        </w:rPr>
        <w:t>После того, как машина прибыла на завод, она должна быть подключена профессиональным электриком и отлажена, а затем запущена в производство.</w:t>
      </w:r>
    </w:p>
    <w:p w:rsidR="000841F3" w:rsidRDefault="000841F3" w:rsidP="000841F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2)</w:t>
      </w:r>
      <w:r w:rsidRPr="000841F3">
        <w:rPr>
          <w:sz w:val="28"/>
          <w:szCs w:val="28"/>
          <w:lang w:val="ru-RU"/>
        </w:rPr>
        <w:t>Строго в соответствии с указанным источником питания трехфазная линия 380</w:t>
      </w:r>
      <w:proofErr w:type="gramStart"/>
      <w:r w:rsidRPr="000841F3">
        <w:rPr>
          <w:sz w:val="28"/>
          <w:szCs w:val="28"/>
          <w:lang w:val="ru-RU"/>
        </w:rPr>
        <w:t xml:space="preserve"> В</w:t>
      </w:r>
      <w:proofErr w:type="gramEnd"/>
      <w:r w:rsidRPr="000841F3">
        <w:rPr>
          <w:sz w:val="28"/>
          <w:szCs w:val="28"/>
          <w:lang w:val="ru-RU"/>
        </w:rPr>
        <w:t xml:space="preserve"> + </w:t>
      </w:r>
      <w:r w:rsidRPr="000841F3">
        <w:rPr>
          <w:sz w:val="28"/>
          <w:szCs w:val="28"/>
        </w:rPr>
        <w:t>N</w:t>
      </w:r>
      <w:r w:rsidRPr="000841F3">
        <w:rPr>
          <w:sz w:val="28"/>
          <w:szCs w:val="28"/>
          <w:lang w:val="ru-RU"/>
        </w:rPr>
        <w:t>, подключите заземляющий провод и проложите согласно указаниям.</w:t>
      </w:r>
    </w:p>
    <w:p w:rsidR="000841F3" w:rsidRDefault="000841F3" w:rsidP="0074072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3)</w:t>
      </w:r>
      <w:r w:rsidRPr="000841F3">
        <w:rPr>
          <w:sz w:val="28"/>
          <w:szCs w:val="28"/>
          <w:lang w:val="ru-RU"/>
        </w:rPr>
        <w:t>Перед использованием проверьте и удалите возможный мусор в машине, проверьте, все ли винты ослаблены, и при необходимости добавьте винт заземления.</w:t>
      </w:r>
    </w:p>
    <w:p w:rsidR="000841F3" w:rsidRDefault="000841F3" w:rsidP="0074072E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4)</w:t>
      </w:r>
      <w:r w:rsidRPr="000841F3">
        <w:rPr>
          <w:sz w:val="28"/>
          <w:szCs w:val="28"/>
          <w:lang w:val="ru-RU"/>
        </w:rPr>
        <w:t>При необходимости, пожалуйста, сначала свяжитесь с нами, наша фабрика может переоборудовать в соответствии с конкретными требованиями пользователя.</w:t>
      </w:r>
    </w:p>
    <w:p w:rsidR="000841F3" w:rsidRDefault="000841F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5)</w:t>
      </w:r>
      <w:r w:rsidRPr="000841F3">
        <w:rPr>
          <w:sz w:val="28"/>
          <w:szCs w:val="28"/>
          <w:lang w:val="ru-RU"/>
        </w:rPr>
        <w:t>смазка один раз в день (смазкой на основе дисульфида молибдена, шестерня и цепное колесо, левый и правый винт и масляная форсунка помечены «маслом» на опоре подшипника).</w:t>
      </w:r>
    </w:p>
    <w:p w:rsidR="000841F3" w:rsidRDefault="000841F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6)</w:t>
      </w:r>
      <w:r w:rsidRPr="000841F3">
        <w:rPr>
          <w:sz w:val="28"/>
          <w:szCs w:val="28"/>
          <w:lang w:val="ru-RU"/>
        </w:rPr>
        <w:t>Категорически запрещается смешивать инструменты, твердые предметы и липкие материалы в машине для работы.</w:t>
      </w:r>
    </w:p>
    <w:p w:rsidR="000841F3" w:rsidRDefault="000841F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7)</w:t>
      </w:r>
      <w:r w:rsidRPr="000841F3">
        <w:rPr>
          <w:sz w:val="28"/>
          <w:szCs w:val="28"/>
          <w:lang w:val="ru-RU"/>
        </w:rPr>
        <w:t>Во время рабочего процесса, если машина выходит из строя, она должна немедленно остановиться для проверки и устранения неисправностей.</w:t>
      </w:r>
    </w:p>
    <w:p w:rsidR="000841F3" w:rsidRDefault="000841F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8)</w:t>
      </w:r>
      <w:r w:rsidRPr="000841F3">
        <w:rPr>
          <w:sz w:val="28"/>
          <w:szCs w:val="28"/>
          <w:lang w:val="ru-RU"/>
        </w:rPr>
        <w:t>Не кладите руку во вращающийся диск при запуске машины.</w:t>
      </w:r>
    </w:p>
    <w:p w:rsidR="000841F3" w:rsidRDefault="000841F3" w:rsidP="000841F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9)</w:t>
      </w:r>
      <w:r w:rsidRPr="000841F3">
        <w:rPr>
          <w:sz w:val="28"/>
          <w:szCs w:val="28"/>
          <w:lang w:val="ru-RU"/>
        </w:rPr>
        <w:t>Отрегулируйте натяжение ремня и цепи после определенного периода использования.</w:t>
      </w:r>
      <w:bookmarkStart w:id="12" w:name="_Toc518660215"/>
    </w:p>
    <w:p w:rsidR="000841F3" w:rsidRDefault="000841F3" w:rsidP="000841F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10)</w:t>
      </w:r>
      <w:r w:rsidRPr="000841F3">
        <w:rPr>
          <w:sz w:val="28"/>
          <w:szCs w:val="28"/>
          <w:lang w:val="ru-RU"/>
        </w:rPr>
        <w:t>Внешний вид устройства может быть изменен без предварительного уведомления.</w:t>
      </w:r>
    </w:p>
    <w:p w:rsidR="000841F3" w:rsidRPr="000841F3" w:rsidRDefault="000841F3" w:rsidP="000841F3">
      <w:pPr>
        <w:rPr>
          <w:sz w:val="28"/>
          <w:szCs w:val="28"/>
          <w:lang w:val="ru-RU"/>
        </w:rPr>
      </w:pPr>
    </w:p>
    <w:bookmarkEnd w:id="12"/>
    <w:p w:rsidR="000841F3" w:rsidRDefault="000841F3">
      <w:pPr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</w:pPr>
      <w:r w:rsidRPr="000841F3"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  <w:t>При изменении ширины продукта замените шестерню с регулируемым шагом (см. Следующий рисунок).</w:t>
      </w:r>
    </w:p>
    <w:p w:rsidR="000841F3" w:rsidRDefault="000841F3">
      <w:pPr>
        <w:rPr>
          <w:sz w:val="28"/>
          <w:szCs w:val="28"/>
          <w:lang w:val="ru-RU"/>
        </w:rPr>
      </w:pPr>
      <w:r w:rsidRPr="000841F3">
        <w:rPr>
          <w:sz w:val="28"/>
          <w:szCs w:val="28"/>
        </w:rPr>
        <w:t xml:space="preserve">1. </w:t>
      </w:r>
      <w:proofErr w:type="spellStart"/>
      <w:r w:rsidRPr="000841F3">
        <w:rPr>
          <w:sz w:val="28"/>
          <w:szCs w:val="28"/>
        </w:rPr>
        <w:t>Ослабьте</w:t>
      </w:r>
      <w:proofErr w:type="spellEnd"/>
      <w:r w:rsidRPr="000841F3">
        <w:rPr>
          <w:sz w:val="28"/>
          <w:szCs w:val="28"/>
        </w:rPr>
        <w:t xml:space="preserve"> </w:t>
      </w:r>
      <w:proofErr w:type="spellStart"/>
      <w:r w:rsidRPr="000841F3">
        <w:rPr>
          <w:sz w:val="28"/>
          <w:szCs w:val="28"/>
        </w:rPr>
        <w:t>крепежный</w:t>
      </w:r>
      <w:proofErr w:type="spellEnd"/>
      <w:r w:rsidRPr="000841F3">
        <w:rPr>
          <w:sz w:val="28"/>
          <w:szCs w:val="28"/>
        </w:rPr>
        <w:t xml:space="preserve"> </w:t>
      </w:r>
      <w:proofErr w:type="spellStart"/>
      <w:r w:rsidRPr="000841F3">
        <w:rPr>
          <w:sz w:val="28"/>
          <w:szCs w:val="28"/>
        </w:rPr>
        <w:t>винт</w:t>
      </w:r>
      <w:proofErr w:type="spellEnd"/>
      <w:r w:rsidRPr="000841F3">
        <w:rPr>
          <w:sz w:val="28"/>
          <w:szCs w:val="28"/>
        </w:rPr>
        <w:t xml:space="preserve"> и </w:t>
      </w:r>
      <w:proofErr w:type="spellStart"/>
      <w:r w:rsidRPr="000841F3">
        <w:rPr>
          <w:sz w:val="28"/>
          <w:szCs w:val="28"/>
        </w:rPr>
        <w:t>переместите</w:t>
      </w:r>
      <w:proofErr w:type="spellEnd"/>
      <w:r w:rsidRPr="000841F3">
        <w:rPr>
          <w:sz w:val="28"/>
          <w:szCs w:val="28"/>
        </w:rPr>
        <w:t xml:space="preserve"> </w:t>
      </w:r>
      <w:proofErr w:type="spellStart"/>
      <w:r w:rsidRPr="000841F3">
        <w:rPr>
          <w:sz w:val="28"/>
          <w:szCs w:val="28"/>
        </w:rPr>
        <w:t>поворотный</w:t>
      </w:r>
      <w:proofErr w:type="spellEnd"/>
      <w:r w:rsidRPr="000841F3">
        <w:rPr>
          <w:sz w:val="28"/>
          <w:szCs w:val="28"/>
        </w:rPr>
        <w:t xml:space="preserve"> </w:t>
      </w:r>
      <w:proofErr w:type="spellStart"/>
      <w:r w:rsidRPr="000841F3">
        <w:rPr>
          <w:sz w:val="28"/>
          <w:szCs w:val="28"/>
        </w:rPr>
        <w:t>рычаг</w:t>
      </w:r>
      <w:proofErr w:type="spellEnd"/>
      <w:r w:rsidRPr="000841F3">
        <w:rPr>
          <w:sz w:val="28"/>
          <w:szCs w:val="28"/>
        </w:rPr>
        <w:t>;</w:t>
      </w:r>
    </w:p>
    <w:p w:rsidR="000841F3" w:rsidRDefault="000841F3">
      <w:pPr>
        <w:rPr>
          <w:sz w:val="28"/>
          <w:szCs w:val="28"/>
          <w:lang w:val="ru-RU"/>
        </w:rPr>
      </w:pPr>
      <w:r w:rsidRPr="000841F3">
        <w:rPr>
          <w:sz w:val="28"/>
          <w:szCs w:val="28"/>
        </w:rPr>
        <w:t xml:space="preserve">2. </w:t>
      </w:r>
      <w:proofErr w:type="spellStart"/>
      <w:proofErr w:type="gramStart"/>
      <w:r w:rsidRPr="000841F3">
        <w:rPr>
          <w:sz w:val="28"/>
          <w:szCs w:val="28"/>
        </w:rPr>
        <w:t>ослабление</w:t>
      </w:r>
      <w:proofErr w:type="spellEnd"/>
      <w:proofErr w:type="gramEnd"/>
      <w:r w:rsidRPr="000841F3">
        <w:rPr>
          <w:sz w:val="28"/>
          <w:szCs w:val="28"/>
        </w:rPr>
        <w:t xml:space="preserve"> </w:t>
      </w:r>
      <w:proofErr w:type="spellStart"/>
      <w:r w:rsidRPr="000841F3">
        <w:rPr>
          <w:sz w:val="28"/>
          <w:szCs w:val="28"/>
        </w:rPr>
        <w:t>шестерни</w:t>
      </w:r>
      <w:proofErr w:type="spellEnd"/>
      <w:r w:rsidRPr="000841F3">
        <w:rPr>
          <w:sz w:val="28"/>
          <w:szCs w:val="28"/>
        </w:rPr>
        <w:t xml:space="preserve"> </w:t>
      </w:r>
      <w:proofErr w:type="spellStart"/>
      <w:r w:rsidRPr="000841F3">
        <w:rPr>
          <w:sz w:val="28"/>
          <w:szCs w:val="28"/>
        </w:rPr>
        <w:t>переменного</w:t>
      </w:r>
      <w:proofErr w:type="spellEnd"/>
      <w:r w:rsidRPr="000841F3">
        <w:rPr>
          <w:sz w:val="28"/>
          <w:szCs w:val="28"/>
        </w:rPr>
        <w:t xml:space="preserve"> </w:t>
      </w:r>
      <w:proofErr w:type="spellStart"/>
      <w:r w:rsidRPr="000841F3">
        <w:rPr>
          <w:sz w:val="28"/>
          <w:szCs w:val="28"/>
        </w:rPr>
        <w:t>шага</w:t>
      </w:r>
      <w:proofErr w:type="spellEnd"/>
      <w:r w:rsidRPr="000841F3">
        <w:rPr>
          <w:sz w:val="28"/>
          <w:szCs w:val="28"/>
        </w:rPr>
        <w:t>;</w:t>
      </w:r>
    </w:p>
    <w:p w:rsidR="000841F3" w:rsidRDefault="000841F3" w:rsidP="002800CC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Pr="000841F3">
        <w:rPr>
          <w:sz w:val="28"/>
          <w:szCs w:val="28"/>
          <w:lang w:val="ru-RU"/>
        </w:rPr>
        <w:t>Замените соответствующую шестерню с регулируемым шагом; (см. Таблицу)</w:t>
      </w:r>
    </w:p>
    <w:p w:rsidR="000841F3" w:rsidRDefault="000841F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4.</w:t>
      </w:r>
      <w:r w:rsidRPr="000841F3">
        <w:rPr>
          <w:sz w:val="28"/>
          <w:szCs w:val="28"/>
          <w:lang w:val="ru-RU"/>
        </w:rPr>
        <w:t>Переместите рычаг в исходное положение и затяните крепежный винт;</w:t>
      </w:r>
    </w:p>
    <w:p w:rsidR="00F81C29" w:rsidRDefault="000841F3">
      <w:pPr>
        <w:rPr>
          <w:sz w:val="28"/>
          <w:szCs w:val="28"/>
        </w:rPr>
      </w:pPr>
      <w:r>
        <w:rPr>
          <w:sz w:val="28"/>
          <w:szCs w:val="28"/>
          <w:lang w:val="ru-RU"/>
        </w:rPr>
        <w:t>5.</w:t>
      </w:r>
      <w:proofErr w:type="spellStart"/>
      <w:r w:rsidRPr="000841F3">
        <w:rPr>
          <w:sz w:val="28"/>
          <w:szCs w:val="28"/>
        </w:rPr>
        <w:t>Добавьте</w:t>
      </w:r>
      <w:proofErr w:type="spellEnd"/>
      <w:r w:rsidRPr="000841F3">
        <w:rPr>
          <w:sz w:val="28"/>
          <w:szCs w:val="28"/>
        </w:rPr>
        <w:t xml:space="preserve"> </w:t>
      </w:r>
      <w:proofErr w:type="spellStart"/>
      <w:r w:rsidRPr="000841F3">
        <w:rPr>
          <w:sz w:val="28"/>
          <w:szCs w:val="28"/>
        </w:rPr>
        <w:t>масло</w:t>
      </w:r>
      <w:proofErr w:type="spellEnd"/>
      <w:r w:rsidRPr="000841F3">
        <w:rPr>
          <w:sz w:val="28"/>
          <w:szCs w:val="28"/>
        </w:rPr>
        <w:t xml:space="preserve"> в </w:t>
      </w:r>
      <w:proofErr w:type="spellStart"/>
      <w:r w:rsidRPr="000841F3">
        <w:rPr>
          <w:sz w:val="28"/>
          <w:szCs w:val="28"/>
        </w:rPr>
        <w:t>шестерню</w:t>
      </w:r>
      <w:proofErr w:type="spellEnd"/>
      <w:r w:rsidRPr="000841F3">
        <w:rPr>
          <w:sz w:val="28"/>
          <w:szCs w:val="28"/>
        </w:rPr>
        <w:t>.</w:t>
      </w:r>
    </w:p>
    <w:p w:rsidR="00F81C29" w:rsidRDefault="00B9634F">
      <w:pPr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6391275" cy="5376121"/>
            <wp:effectExtent l="19050" t="0" r="9525" b="0"/>
            <wp:docPr id="1" name="图片 0" descr="8-变距齿轮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-变距齿轮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91275" cy="5376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34F" w:rsidRDefault="00B9634F">
      <w:pPr>
        <w:rPr>
          <w:sz w:val="28"/>
          <w:szCs w:val="28"/>
        </w:rPr>
      </w:pPr>
    </w:p>
    <w:p w:rsidR="00B9634F" w:rsidRDefault="00B9634F">
      <w:pPr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lastRenderedPageBreak/>
        <w:drawing>
          <wp:inline distT="0" distB="0" distL="0" distR="0">
            <wp:extent cx="6137441" cy="5286375"/>
            <wp:effectExtent l="19050" t="0" r="0" b="0"/>
            <wp:docPr id="2" name="图片 1" descr="卷取机齿轮安装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卷取机齿轮安装-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7187" cy="5286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2C6F" w:rsidRDefault="00DD2C6F">
      <w:pPr>
        <w:rPr>
          <w:sz w:val="28"/>
          <w:szCs w:val="28"/>
          <w:lang w:val="ru-RU"/>
        </w:rPr>
      </w:pPr>
    </w:p>
    <w:p w:rsidR="000841F3" w:rsidRDefault="000841F3">
      <w:pPr>
        <w:rPr>
          <w:sz w:val="28"/>
          <w:szCs w:val="28"/>
          <w:lang w:val="ru-RU"/>
        </w:rPr>
      </w:pPr>
    </w:p>
    <w:p w:rsidR="000841F3" w:rsidRDefault="000841F3">
      <w:pPr>
        <w:rPr>
          <w:sz w:val="28"/>
          <w:szCs w:val="28"/>
          <w:lang w:val="ru-RU"/>
        </w:rPr>
      </w:pPr>
    </w:p>
    <w:p w:rsidR="000841F3" w:rsidRDefault="000841F3">
      <w:pPr>
        <w:rPr>
          <w:sz w:val="28"/>
          <w:szCs w:val="28"/>
          <w:lang w:val="ru-RU"/>
        </w:rPr>
      </w:pPr>
    </w:p>
    <w:p w:rsidR="000841F3" w:rsidRDefault="000841F3">
      <w:pPr>
        <w:rPr>
          <w:sz w:val="28"/>
          <w:szCs w:val="28"/>
          <w:lang w:val="ru-RU"/>
        </w:rPr>
      </w:pPr>
    </w:p>
    <w:p w:rsidR="000841F3" w:rsidRDefault="000841F3">
      <w:pPr>
        <w:rPr>
          <w:sz w:val="28"/>
          <w:szCs w:val="28"/>
          <w:lang w:val="ru-RU"/>
        </w:rPr>
      </w:pPr>
    </w:p>
    <w:p w:rsidR="000841F3" w:rsidRDefault="000841F3">
      <w:pPr>
        <w:rPr>
          <w:sz w:val="28"/>
          <w:szCs w:val="28"/>
          <w:lang w:val="ru-RU"/>
        </w:rPr>
      </w:pPr>
    </w:p>
    <w:p w:rsidR="000841F3" w:rsidRDefault="000841F3">
      <w:pPr>
        <w:rPr>
          <w:sz w:val="28"/>
          <w:szCs w:val="28"/>
          <w:lang w:val="ru-RU"/>
        </w:rPr>
      </w:pPr>
    </w:p>
    <w:p w:rsidR="000841F3" w:rsidRPr="000841F3" w:rsidRDefault="000841F3">
      <w:pPr>
        <w:rPr>
          <w:sz w:val="28"/>
          <w:szCs w:val="28"/>
          <w:lang w:val="ru-RU"/>
        </w:rPr>
      </w:pPr>
    </w:p>
    <w:p w:rsidR="000841F3" w:rsidRDefault="000841F3" w:rsidP="002800CC">
      <w:pPr>
        <w:pStyle w:val="2"/>
        <w:rPr>
          <w:rFonts w:asciiTheme="minorHAnsi" w:eastAsiaTheme="minorEastAsia" w:hAnsiTheme="minorHAnsi" w:cstheme="minorBidi"/>
          <w:bCs w:val="0"/>
          <w:lang w:val="ru-RU"/>
        </w:rPr>
      </w:pPr>
      <w:bookmarkStart w:id="13" w:name="_Toc518660217"/>
      <w:r>
        <w:rPr>
          <w:rFonts w:asciiTheme="minorHAnsi" w:eastAsiaTheme="minorEastAsia" w:hAnsiTheme="minorHAnsi" w:cstheme="minorBidi"/>
          <w:bCs w:val="0"/>
          <w:lang w:val="ru-RU"/>
        </w:rPr>
        <w:lastRenderedPageBreak/>
        <w:t xml:space="preserve">   </w:t>
      </w:r>
      <w:r w:rsidRPr="000841F3">
        <w:rPr>
          <w:rFonts w:asciiTheme="minorHAnsi" w:eastAsiaTheme="minorEastAsia" w:hAnsiTheme="minorHAnsi" w:cstheme="minorBidi"/>
          <w:bCs w:val="0"/>
          <w:lang w:val="ru-RU"/>
        </w:rPr>
        <w:t xml:space="preserve">Метод регулировки измерителя температуры </w:t>
      </w:r>
      <w:r w:rsidRPr="000841F3">
        <w:rPr>
          <w:rFonts w:asciiTheme="minorHAnsi" w:eastAsiaTheme="minorEastAsia" w:hAnsiTheme="minorHAnsi" w:cstheme="minorBidi"/>
          <w:bCs w:val="0"/>
        </w:rPr>
        <w:t>WPK</w:t>
      </w:r>
      <w:r w:rsidRPr="000841F3">
        <w:rPr>
          <w:rFonts w:asciiTheme="minorHAnsi" w:eastAsiaTheme="minorEastAsia" w:hAnsiTheme="minorHAnsi" w:cstheme="minorBidi"/>
          <w:bCs w:val="0"/>
          <w:lang w:val="ru-RU"/>
        </w:rPr>
        <w:t xml:space="preserve"> </w:t>
      </w:r>
      <w:r w:rsidRPr="000841F3">
        <w:rPr>
          <w:rFonts w:asciiTheme="minorHAnsi" w:eastAsiaTheme="minorEastAsia" w:hAnsiTheme="minorHAnsi" w:cstheme="minorBidi"/>
          <w:bCs w:val="0"/>
        </w:rPr>
        <w:t>AK</w:t>
      </w:r>
      <w:r w:rsidRPr="000841F3">
        <w:rPr>
          <w:rFonts w:asciiTheme="minorHAnsi" w:eastAsiaTheme="minorEastAsia" w:hAnsiTheme="minorHAnsi" w:cstheme="minorBidi"/>
          <w:bCs w:val="0"/>
          <w:lang w:val="ru-RU"/>
        </w:rPr>
        <w:t xml:space="preserve">6 </w:t>
      </w:r>
      <w:proofErr w:type="spellStart"/>
      <w:r w:rsidRPr="000841F3">
        <w:rPr>
          <w:rFonts w:asciiTheme="minorHAnsi" w:eastAsiaTheme="minorEastAsia" w:hAnsiTheme="minorHAnsi" w:cstheme="minorBidi"/>
          <w:bCs w:val="0"/>
        </w:rPr>
        <w:t>Huibang</w:t>
      </w:r>
      <w:proofErr w:type="spellEnd"/>
    </w:p>
    <w:bookmarkEnd w:id="13"/>
    <w:p w:rsidR="000841F3" w:rsidRDefault="000841F3">
      <w:pPr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</w:pPr>
      <w:r w:rsidRPr="000841F3"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  <w:t>Регулировка заданной температуры (</w:t>
      </w:r>
      <w:r w:rsidRPr="000841F3">
        <w:rPr>
          <w:rFonts w:asciiTheme="majorHAnsi" w:eastAsiaTheme="majorEastAsia" w:hAnsiTheme="majorHAnsi" w:cstheme="majorBidi"/>
          <w:b/>
          <w:bCs/>
          <w:sz w:val="28"/>
          <w:szCs w:val="28"/>
        </w:rPr>
        <w:t>SV</w:t>
      </w:r>
      <w:r w:rsidRPr="000841F3"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  <w:t>)</w:t>
      </w:r>
    </w:p>
    <w:p w:rsidR="000841F3" w:rsidRDefault="000841F3" w:rsidP="002800CC">
      <w:pPr>
        <w:pStyle w:val="2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</w:pPr>
      <w:bookmarkStart w:id="14" w:name="_Toc518660218"/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 xml:space="preserve">Нажмите кнопку </w:t>
      </w: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SET</w:t>
      </w: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 xml:space="preserve"> в течение 1 секунды, следующая строка чисел будет мигать, нажмите кнопку или, чтобы изменить количество миганий, а затем нажмите кнопку </w:t>
      </w: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SET</w:t>
      </w: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 xml:space="preserve"> в течение 1 секунды после завершения.</w:t>
      </w:r>
    </w:p>
    <w:bookmarkEnd w:id="14"/>
    <w:p w:rsidR="000841F3" w:rsidRDefault="000841F3">
      <w:pPr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</w:pPr>
      <w:r w:rsidRPr="000841F3"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  <w:t>Настройка аварийной температуры (</w:t>
      </w:r>
      <w:r w:rsidRPr="000841F3">
        <w:rPr>
          <w:rFonts w:asciiTheme="majorHAnsi" w:eastAsiaTheme="majorEastAsia" w:hAnsiTheme="majorHAnsi" w:cstheme="majorBidi"/>
          <w:b/>
          <w:bCs/>
          <w:sz w:val="28"/>
          <w:szCs w:val="28"/>
        </w:rPr>
        <w:t>P</w:t>
      </w:r>
      <w:r w:rsidRPr="000841F3"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  <w:t>18)</w:t>
      </w:r>
    </w:p>
    <w:p w:rsidR="000841F3" w:rsidRDefault="000841F3" w:rsidP="002800CC">
      <w:pPr>
        <w:pStyle w:val="2"/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</w:pPr>
      <w:bookmarkStart w:id="15" w:name="_Toc518660219"/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 xml:space="preserve">Нажмите кнопку </w:t>
      </w: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SET</w:t>
      </w: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 xml:space="preserve"> в течение 2 секунд, повторите нажатие кнопки, отобразите </w:t>
      </w: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P</w:t>
      </w: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 xml:space="preserve">18, нажмите кнопку </w:t>
      </w: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SET</w:t>
      </w: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 xml:space="preserve">, нажмите кнопку или, </w:t>
      </w:r>
      <w:proofErr w:type="gramStart"/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>измените</w:t>
      </w:r>
      <w:proofErr w:type="gramEnd"/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 xml:space="preserve"> значение </w:t>
      </w: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SV</w:t>
      </w: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 xml:space="preserve"> на 2, затем нажмите кнопку </w:t>
      </w: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</w:rPr>
        <w:t>SET</w:t>
      </w:r>
      <w:r w:rsidRPr="000841F3">
        <w:rPr>
          <w:rFonts w:asciiTheme="minorHAnsi" w:eastAsiaTheme="minorEastAsia" w:hAnsiTheme="minorHAnsi" w:cstheme="minorBidi"/>
          <w:b w:val="0"/>
          <w:bCs w:val="0"/>
          <w:sz w:val="28"/>
          <w:szCs w:val="28"/>
          <w:lang w:val="ru-RU"/>
        </w:rPr>
        <w:t>.</w:t>
      </w:r>
      <w:bookmarkStart w:id="16" w:name="_GoBack"/>
      <w:bookmarkEnd w:id="16"/>
    </w:p>
    <w:bookmarkEnd w:id="15"/>
    <w:p w:rsidR="000841F3" w:rsidRDefault="000841F3">
      <w:pPr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</w:pPr>
      <w:r w:rsidRPr="000841F3"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  <w:t>Регулировка параметра коррекции температуры (</w:t>
      </w:r>
      <w:r w:rsidRPr="000841F3">
        <w:rPr>
          <w:rFonts w:asciiTheme="majorHAnsi" w:eastAsiaTheme="majorEastAsia" w:hAnsiTheme="majorHAnsi" w:cstheme="majorBidi"/>
          <w:b/>
          <w:bCs/>
          <w:sz w:val="28"/>
          <w:szCs w:val="28"/>
        </w:rPr>
        <w:t>P</w:t>
      </w:r>
      <w:r w:rsidRPr="000841F3"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  <w:t>13)</w:t>
      </w:r>
    </w:p>
    <w:p w:rsidR="00C5439D" w:rsidRPr="000841F3" w:rsidRDefault="000841F3">
      <w:pPr>
        <w:rPr>
          <w:sz w:val="28"/>
          <w:szCs w:val="28"/>
          <w:lang w:val="ru-RU"/>
        </w:rPr>
      </w:pPr>
      <w:r w:rsidRPr="00AC4212">
        <w:rPr>
          <w:rFonts w:cstheme="minorHAnsi"/>
          <w:sz w:val="28"/>
          <w:szCs w:val="28"/>
          <w:lang w:val="ru-RU"/>
        </w:rPr>
        <w:t xml:space="preserve">Нажмите кнопку SET в течение 2 секунд, повторите нажатие кнопки, покажите P13, нажмите кнопку SET, нажмите </w:t>
      </w:r>
      <w:r w:rsidRPr="00AC4212">
        <w:rPr>
          <w:rFonts w:ascii="Cambria Math" w:hAnsi="Cambria Math" w:cs="Cambria Math"/>
          <w:sz w:val="28"/>
          <w:szCs w:val="28"/>
          <w:lang w:val="ru-RU"/>
        </w:rPr>
        <w:t>∧</w:t>
      </w:r>
      <w:r w:rsidRPr="00AC4212">
        <w:rPr>
          <w:rFonts w:cstheme="minorHAnsi"/>
          <w:sz w:val="28"/>
          <w:szCs w:val="28"/>
          <w:lang w:val="ru-RU"/>
        </w:rPr>
        <w:t xml:space="preserve"> </w:t>
      </w:r>
      <w:r w:rsidRPr="00AC4212">
        <w:rPr>
          <w:rFonts w:ascii="Calibri" w:hAnsi="Calibri" w:cs="Calibri"/>
          <w:sz w:val="28"/>
          <w:szCs w:val="28"/>
          <w:lang w:val="ru-RU"/>
        </w:rPr>
        <w:t>или</w:t>
      </w:r>
      <w:r w:rsidRPr="00AC4212">
        <w:rPr>
          <w:rFonts w:cstheme="minorHAnsi"/>
          <w:sz w:val="28"/>
          <w:szCs w:val="28"/>
          <w:lang w:val="ru-RU"/>
        </w:rPr>
        <w:t xml:space="preserve"> </w:t>
      </w:r>
      <w:r w:rsidRPr="00AC4212">
        <w:rPr>
          <w:rFonts w:ascii="Cambria Math" w:hAnsi="Cambria Math" w:cs="Cambria Math"/>
          <w:sz w:val="28"/>
          <w:szCs w:val="28"/>
          <w:lang w:val="ru-RU"/>
        </w:rPr>
        <w:t>∨</w:t>
      </w:r>
      <w:r w:rsidRPr="00AC4212">
        <w:rPr>
          <w:rFonts w:cstheme="minorHAnsi"/>
          <w:sz w:val="28"/>
          <w:szCs w:val="28"/>
          <w:lang w:val="ru-RU"/>
        </w:rPr>
        <w:t xml:space="preserve">, </w:t>
      </w:r>
      <w:r w:rsidRPr="00AC4212">
        <w:rPr>
          <w:rFonts w:ascii="Calibri" w:hAnsi="Calibri" w:cs="Calibri"/>
          <w:sz w:val="28"/>
          <w:szCs w:val="28"/>
          <w:lang w:val="ru-RU"/>
        </w:rPr>
        <w:t>измените</w:t>
      </w:r>
      <w:r w:rsidRPr="00AC4212">
        <w:rPr>
          <w:rFonts w:cstheme="minorHAnsi"/>
          <w:sz w:val="28"/>
          <w:szCs w:val="28"/>
          <w:lang w:val="ru-RU"/>
        </w:rPr>
        <w:t xml:space="preserve"> </w:t>
      </w:r>
      <w:r w:rsidRPr="00AC4212">
        <w:rPr>
          <w:rFonts w:ascii="Calibri" w:hAnsi="Calibri" w:cs="Calibri"/>
          <w:sz w:val="28"/>
          <w:szCs w:val="28"/>
          <w:lang w:val="ru-RU"/>
        </w:rPr>
        <w:t>значение</w:t>
      </w:r>
      <w:r w:rsidRPr="00AC4212">
        <w:rPr>
          <w:rFonts w:cstheme="minorHAnsi"/>
          <w:sz w:val="28"/>
          <w:szCs w:val="28"/>
          <w:lang w:val="ru-RU"/>
        </w:rPr>
        <w:t xml:space="preserve"> SV, </w:t>
      </w:r>
      <w:r w:rsidRPr="00AC4212">
        <w:rPr>
          <w:rFonts w:ascii="Calibri" w:hAnsi="Calibri" w:cs="Calibri"/>
          <w:sz w:val="28"/>
          <w:szCs w:val="28"/>
          <w:lang w:val="ru-RU"/>
        </w:rPr>
        <w:t>нажмите</w:t>
      </w:r>
      <w:r w:rsidRPr="00AC4212">
        <w:rPr>
          <w:rFonts w:cstheme="minorHAnsi"/>
          <w:sz w:val="28"/>
          <w:szCs w:val="28"/>
          <w:lang w:val="ru-RU"/>
        </w:rPr>
        <w:t xml:space="preserve"> </w:t>
      </w:r>
      <w:r w:rsidRPr="00AC4212">
        <w:rPr>
          <w:rFonts w:ascii="Calibri" w:hAnsi="Calibri" w:cs="Calibri"/>
          <w:sz w:val="28"/>
          <w:szCs w:val="28"/>
          <w:lang w:val="ru-RU"/>
        </w:rPr>
        <w:t>кнопку</w:t>
      </w:r>
      <w:r w:rsidRPr="00AC4212">
        <w:rPr>
          <w:rFonts w:cstheme="minorHAnsi"/>
          <w:sz w:val="28"/>
          <w:szCs w:val="28"/>
          <w:lang w:val="ru-RU"/>
        </w:rPr>
        <w:t xml:space="preserve"> SET. </w:t>
      </w:r>
      <w:r w:rsidRPr="00AC4212">
        <w:rPr>
          <w:rFonts w:ascii="Calibri" w:hAnsi="Calibri" w:cs="Calibri"/>
          <w:sz w:val="28"/>
          <w:szCs w:val="28"/>
          <w:lang w:val="ru-RU"/>
        </w:rPr>
        <w:t>Этот</w:t>
      </w:r>
      <w:r w:rsidRPr="00AC4212">
        <w:rPr>
          <w:rFonts w:cstheme="minorHAnsi"/>
          <w:sz w:val="28"/>
          <w:szCs w:val="28"/>
          <w:lang w:val="ru-RU"/>
        </w:rPr>
        <w:t xml:space="preserve"> </w:t>
      </w:r>
      <w:r w:rsidRPr="00AC4212">
        <w:rPr>
          <w:rFonts w:ascii="Calibri" w:hAnsi="Calibri" w:cs="Calibri"/>
          <w:sz w:val="28"/>
          <w:szCs w:val="28"/>
          <w:lang w:val="ru-RU"/>
        </w:rPr>
        <w:t>параметр</w:t>
      </w:r>
      <w:r w:rsidRPr="00AC4212">
        <w:rPr>
          <w:rFonts w:cstheme="minorHAnsi"/>
          <w:sz w:val="28"/>
          <w:szCs w:val="28"/>
          <w:lang w:val="ru-RU"/>
        </w:rPr>
        <w:t xml:space="preserve"> </w:t>
      </w:r>
      <w:r w:rsidRPr="00AC4212">
        <w:rPr>
          <w:rFonts w:ascii="Calibri" w:hAnsi="Calibri" w:cs="Calibri"/>
          <w:sz w:val="28"/>
          <w:szCs w:val="28"/>
          <w:lang w:val="ru-RU"/>
        </w:rPr>
        <w:t>можно</w:t>
      </w:r>
      <w:r w:rsidRPr="00AC4212">
        <w:rPr>
          <w:rFonts w:cstheme="minorHAnsi"/>
          <w:sz w:val="28"/>
          <w:szCs w:val="28"/>
          <w:lang w:val="ru-RU"/>
        </w:rPr>
        <w:t xml:space="preserve"> </w:t>
      </w:r>
      <w:r w:rsidRPr="00AC4212">
        <w:rPr>
          <w:rFonts w:ascii="Calibri" w:hAnsi="Calibri" w:cs="Calibri"/>
          <w:sz w:val="28"/>
          <w:szCs w:val="28"/>
          <w:lang w:val="ru-RU"/>
        </w:rPr>
        <w:t>использовать</w:t>
      </w:r>
      <w:r w:rsidRPr="00AC4212">
        <w:rPr>
          <w:rFonts w:cstheme="minorHAnsi"/>
          <w:sz w:val="28"/>
          <w:szCs w:val="28"/>
          <w:lang w:val="ru-RU"/>
        </w:rPr>
        <w:t xml:space="preserve"> </w:t>
      </w:r>
      <w:r w:rsidRPr="00AC4212">
        <w:rPr>
          <w:rFonts w:ascii="Calibri" w:hAnsi="Calibri" w:cs="Calibri"/>
          <w:sz w:val="28"/>
          <w:szCs w:val="28"/>
          <w:lang w:val="ru-RU"/>
        </w:rPr>
        <w:t>для</w:t>
      </w:r>
      <w:r w:rsidRPr="00AC4212">
        <w:rPr>
          <w:rFonts w:cstheme="minorHAnsi"/>
          <w:sz w:val="28"/>
          <w:szCs w:val="28"/>
          <w:lang w:val="ru-RU"/>
        </w:rPr>
        <w:t xml:space="preserve"> </w:t>
      </w:r>
      <w:r w:rsidRPr="00AC4212">
        <w:rPr>
          <w:rFonts w:ascii="Calibri" w:hAnsi="Calibri" w:cs="Calibri"/>
          <w:sz w:val="28"/>
          <w:szCs w:val="28"/>
          <w:lang w:val="ru-RU"/>
        </w:rPr>
        <w:t>исправления</w:t>
      </w:r>
      <w:r w:rsidRPr="00AC4212">
        <w:rPr>
          <w:rFonts w:cstheme="minorHAnsi"/>
          <w:sz w:val="28"/>
          <w:szCs w:val="28"/>
          <w:lang w:val="ru-RU"/>
        </w:rPr>
        <w:t xml:space="preserve"> </w:t>
      </w:r>
      <w:r w:rsidRPr="00AC4212">
        <w:rPr>
          <w:rFonts w:ascii="Calibri" w:hAnsi="Calibri" w:cs="Calibri"/>
          <w:sz w:val="28"/>
          <w:szCs w:val="28"/>
          <w:lang w:val="ru-RU"/>
        </w:rPr>
        <w:t>о</w:t>
      </w:r>
      <w:r w:rsidRPr="00AC4212">
        <w:rPr>
          <w:rFonts w:cstheme="minorHAnsi"/>
          <w:sz w:val="28"/>
          <w:szCs w:val="28"/>
          <w:lang w:val="ru-RU"/>
        </w:rPr>
        <w:t>шибок</w:t>
      </w:r>
      <w:r w:rsidRPr="000841F3">
        <w:rPr>
          <w:rFonts w:hint="eastAsia"/>
          <w:sz w:val="28"/>
          <w:szCs w:val="28"/>
          <w:lang w:val="ru-RU"/>
        </w:rPr>
        <w:t xml:space="preserve"> </w:t>
      </w:r>
      <w:r w:rsidRPr="00AC4212">
        <w:rPr>
          <w:rFonts w:cstheme="minorHAnsi"/>
          <w:sz w:val="28"/>
          <w:szCs w:val="28"/>
          <w:lang w:val="ru-RU"/>
        </w:rPr>
        <w:t>в отображении температуры и ртутных термом</w:t>
      </w:r>
      <w:proofErr w:type="spellStart"/>
      <w:r w:rsidRPr="000841F3">
        <w:rPr>
          <w:sz w:val="28"/>
          <w:szCs w:val="28"/>
          <w:lang w:val="ru-RU"/>
        </w:rPr>
        <w:t>етров</w:t>
      </w:r>
      <w:proofErr w:type="spellEnd"/>
      <w:r w:rsidRPr="000841F3">
        <w:rPr>
          <w:sz w:val="28"/>
          <w:szCs w:val="28"/>
          <w:lang w:val="ru-RU"/>
        </w:rPr>
        <w:t>. Метод состоит в том, чтобы добавить или вычесть разницу между отображаемой температурой и измеренной температурой на основе значения параметра, а затем нажать кнопку SET в течение 5 секунд после изменения.</w:t>
      </w:r>
    </w:p>
    <w:p w:rsidR="000841F3" w:rsidRDefault="000841F3">
      <w:pPr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</w:pPr>
      <w:r w:rsidRPr="000841F3"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  <w:t>Самонастройка (</w:t>
      </w:r>
      <w:r w:rsidRPr="000841F3">
        <w:rPr>
          <w:rFonts w:asciiTheme="majorHAnsi" w:eastAsiaTheme="majorEastAsia" w:hAnsiTheme="majorHAnsi" w:cstheme="majorBidi"/>
          <w:b/>
          <w:bCs/>
          <w:sz w:val="28"/>
          <w:szCs w:val="28"/>
        </w:rPr>
        <w:t>AT</w:t>
      </w:r>
      <w:r w:rsidRPr="000841F3">
        <w:rPr>
          <w:rFonts w:asciiTheme="majorHAnsi" w:eastAsiaTheme="majorEastAsia" w:hAnsiTheme="majorHAnsi" w:cstheme="majorBidi"/>
          <w:b/>
          <w:bCs/>
          <w:sz w:val="28"/>
          <w:szCs w:val="28"/>
          <w:lang w:val="ru-RU"/>
        </w:rPr>
        <w:t>)</w:t>
      </w:r>
    </w:p>
    <w:p w:rsidR="005E53DC" w:rsidRDefault="000841F3">
      <w:pPr>
        <w:rPr>
          <w:sz w:val="28"/>
          <w:szCs w:val="28"/>
        </w:rPr>
      </w:pPr>
      <w:r w:rsidRPr="000841F3">
        <w:rPr>
          <w:sz w:val="28"/>
          <w:szCs w:val="28"/>
          <w:lang w:val="ru-RU"/>
        </w:rPr>
        <w:t xml:space="preserve">Нажмите кнопку примерно на 5 секунд и войдите в режим самонастройки. Значение </w:t>
      </w:r>
      <w:r w:rsidRPr="000841F3">
        <w:rPr>
          <w:sz w:val="28"/>
          <w:szCs w:val="28"/>
        </w:rPr>
        <w:t>PV</w:t>
      </w:r>
      <w:r w:rsidRPr="000841F3">
        <w:rPr>
          <w:sz w:val="28"/>
          <w:szCs w:val="28"/>
          <w:lang w:val="ru-RU"/>
        </w:rPr>
        <w:t xml:space="preserve"> будет постоянно мигать, пока самонастройка не будет завершена. </w:t>
      </w:r>
    </w:p>
    <w:sectPr w:rsidR="005E53DC" w:rsidSect="00B10A24"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00C3" w:rsidRDefault="00DD00C3" w:rsidP="00C56171">
      <w:r>
        <w:separator/>
      </w:r>
    </w:p>
  </w:endnote>
  <w:endnote w:type="continuationSeparator" w:id="0">
    <w:p w:rsidR="00DD00C3" w:rsidRDefault="00DD00C3" w:rsidP="00C56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56303"/>
      <w:docPartObj>
        <w:docPartGallery w:val="Page Numbers (Bottom of Page)"/>
        <w:docPartUnique/>
      </w:docPartObj>
    </w:sdtPr>
    <w:sdtEndPr/>
    <w:sdtContent>
      <w:p w:rsidR="005E53DC" w:rsidRDefault="00DD00C3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212" w:rsidRPr="00AC4212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5E53DC" w:rsidRDefault="005E53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00C3" w:rsidRDefault="00DD00C3" w:rsidP="00C56171">
      <w:r>
        <w:separator/>
      </w:r>
    </w:p>
  </w:footnote>
  <w:footnote w:type="continuationSeparator" w:id="0">
    <w:p w:rsidR="00DD00C3" w:rsidRDefault="00DD00C3" w:rsidP="00C561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6171"/>
    <w:rsid w:val="00001C8A"/>
    <w:rsid w:val="000841F3"/>
    <w:rsid w:val="00084E87"/>
    <w:rsid w:val="000B37B4"/>
    <w:rsid w:val="000E5F10"/>
    <w:rsid w:val="000E61B8"/>
    <w:rsid w:val="001335E5"/>
    <w:rsid w:val="0015702A"/>
    <w:rsid w:val="00185186"/>
    <w:rsid w:val="001C1DD7"/>
    <w:rsid w:val="001C21A4"/>
    <w:rsid w:val="001E7E37"/>
    <w:rsid w:val="002515EE"/>
    <w:rsid w:val="00262B5A"/>
    <w:rsid w:val="00267DBD"/>
    <w:rsid w:val="00270607"/>
    <w:rsid w:val="00270669"/>
    <w:rsid w:val="002800CC"/>
    <w:rsid w:val="002A50F9"/>
    <w:rsid w:val="0033438E"/>
    <w:rsid w:val="003624E1"/>
    <w:rsid w:val="00391A66"/>
    <w:rsid w:val="00437546"/>
    <w:rsid w:val="00452A70"/>
    <w:rsid w:val="004948F3"/>
    <w:rsid w:val="004E2890"/>
    <w:rsid w:val="005B7677"/>
    <w:rsid w:val="005C504C"/>
    <w:rsid w:val="005C5B0C"/>
    <w:rsid w:val="005E53DC"/>
    <w:rsid w:val="00602084"/>
    <w:rsid w:val="006154C5"/>
    <w:rsid w:val="00620797"/>
    <w:rsid w:val="00635865"/>
    <w:rsid w:val="00657AFA"/>
    <w:rsid w:val="00666DAE"/>
    <w:rsid w:val="00686BD5"/>
    <w:rsid w:val="006A3E91"/>
    <w:rsid w:val="006B6CC7"/>
    <w:rsid w:val="007028FC"/>
    <w:rsid w:val="00723EEA"/>
    <w:rsid w:val="00732D0E"/>
    <w:rsid w:val="00732FE3"/>
    <w:rsid w:val="0074072E"/>
    <w:rsid w:val="00757F44"/>
    <w:rsid w:val="007661E4"/>
    <w:rsid w:val="007A084A"/>
    <w:rsid w:val="007C18B7"/>
    <w:rsid w:val="0090755D"/>
    <w:rsid w:val="00913A2D"/>
    <w:rsid w:val="0096098D"/>
    <w:rsid w:val="009A76B6"/>
    <w:rsid w:val="00A16B32"/>
    <w:rsid w:val="00AB134C"/>
    <w:rsid w:val="00AC4212"/>
    <w:rsid w:val="00B10A24"/>
    <w:rsid w:val="00B20F78"/>
    <w:rsid w:val="00B315F6"/>
    <w:rsid w:val="00B3525B"/>
    <w:rsid w:val="00B53CDA"/>
    <w:rsid w:val="00B7785B"/>
    <w:rsid w:val="00B86E05"/>
    <w:rsid w:val="00B9634F"/>
    <w:rsid w:val="00B9713F"/>
    <w:rsid w:val="00BD228F"/>
    <w:rsid w:val="00C36DE4"/>
    <w:rsid w:val="00C5439D"/>
    <w:rsid w:val="00C56171"/>
    <w:rsid w:val="00C5660E"/>
    <w:rsid w:val="00C6335A"/>
    <w:rsid w:val="00C90C02"/>
    <w:rsid w:val="00C962FC"/>
    <w:rsid w:val="00CA4DCB"/>
    <w:rsid w:val="00CC1C08"/>
    <w:rsid w:val="00D15F9A"/>
    <w:rsid w:val="00D23E94"/>
    <w:rsid w:val="00D50CD8"/>
    <w:rsid w:val="00DA1096"/>
    <w:rsid w:val="00DC2885"/>
    <w:rsid w:val="00DD00C3"/>
    <w:rsid w:val="00DD0386"/>
    <w:rsid w:val="00DD2C6F"/>
    <w:rsid w:val="00E620B5"/>
    <w:rsid w:val="00E95625"/>
    <w:rsid w:val="00EA752C"/>
    <w:rsid w:val="00ED77EE"/>
    <w:rsid w:val="00F06820"/>
    <w:rsid w:val="00F25E49"/>
    <w:rsid w:val="00F5021A"/>
    <w:rsid w:val="00F65AAD"/>
    <w:rsid w:val="00F81C29"/>
    <w:rsid w:val="00FA3E1C"/>
    <w:rsid w:val="00F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F7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315F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15F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561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C5617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561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Нижний колонтитул Знак"/>
    <w:basedOn w:val="a0"/>
    <w:link w:val="a5"/>
    <w:uiPriority w:val="99"/>
    <w:rsid w:val="00C56171"/>
    <w:rPr>
      <w:sz w:val="18"/>
      <w:szCs w:val="18"/>
    </w:rPr>
  </w:style>
  <w:style w:type="table" w:styleId="a7">
    <w:name w:val="Table Grid"/>
    <w:basedOn w:val="a1"/>
    <w:uiPriority w:val="59"/>
    <w:rsid w:val="00AB1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F81C29"/>
    <w:rPr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1C29"/>
    <w:rPr>
      <w:sz w:val="18"/>
      <w:szCs w:val="18"/>
    </w:rPr>
  </w:style>
  <w:style w:type="paragraph" w:styleId="aa">
    <w:name w:val="Document Map"/>
    <w:basedOn w:val="a"/>
    <w:link w:val="ab"/>
    <w:uiPriority w:val="99"/>
    <w:semiHidden/>
    <w:unhideWhenUsed/>
    <w:rsid w:val="00B315F6"/>
    <w:rPr>
      <w:rFonts w:ascii="SimSun" w:eastAsia="SimSun"/>
      <w:sz w:val="18"/>
      <w:szCs w:val="18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B315F6"/>
    <w:rPr>
      <w:rFonts w:ascii="SimSun" w:eastAsia="SimSun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315F6"/>
    <w:rPr>
      <w:b/>
      <w:bCs/>
      <w:kern w:val="44"/>
      <w:sz w:val="44"/>
      <w:szCs w:val="44"/>
    </w:rPr>
  </w:style>
  <w:style w:type="character" w:customStyle="1" w:styleId="20">
    <w:name w:val="Заголовок 2 Знак"/>
    <w:basedOn w:val="a0"/>
    <w:link w:val="2"/>
    <w:uiPriority w:val="9"/>
    <w:semiHidden/>
    <w:rsid w:val="00B315F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c">
    <w:name w:val="TOC Heading"/>
    <w:basedOn w:val="1"/>
    <w:next w:val="a"/>
    <w:uiPriority w:val="39"/>
    <w:semiHidden/>
    <w:unhideWhenUsed/>
    <w:qFormat/>
    <w:rsid w:val="002800CC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2800CC"/>
  </w:style>
  <w:style w:type="paragraph" w:styleId="21">
    <w:name w:val="toc 2"/>
    <w:basedOn w:val="a"/>
    <w:next w:val="a"/>
    <w:autoRedefine/>
    <w:uiPriority w:val="39"/>
    <w:unhideWhenUsed/>
    <w:rsid w:val="002800CC"/>
    <w:pPr>
      <w:ind w:leftChars="200" w:left="420"/>
    </w:pPr>
  </w:style>
  <w:style w:type="character" w:styleId="ad">
    <w:name w:val="Hyperlink"/>
    <w:basedOn w:val="a0"/>
    <w:uiPriority w:val="99"/>
    <w:unhideWhenUsed/>
    <w:rsid w:val="002800C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5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17CD61-6CC5-4C17-B5D0-6EB0D27F5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1</Pages>
  <Words>2462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23</cp:revision>
  <dcterms:created xsi:type="dcterms:W3CDTF">2018-06-19T02:52:00Z</dcterms:created>
  <dcterms:modified xsi:type="dcterms:W3CDTF">2021-11-13T11:59:00Z</dcterms:modified>
</cp:coreProperties>
</file>